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B97" w:rsidRDefault="00404B97" w:rsidP="00404B97">
      <w:pPr>
        <w:autoSpaceDE w:val="0"/>
        <w:autoSpaceDN w:val="0"/>
        <w:adjustRightInd w:val="0"/>
        <w:spacing w:before="240" w:after="0" w:line="240" w:lineRule="auto"/>
        <w:ind w:left="48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Osięciny, dnia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sierpnia 2015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</w:p>
    <w:p w:rsidR="00404B97" w:rsidRDefault="00404B97" w:rsidP="00404B97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OSIĘCINY</w:t>
      </w:r>
    </w:p>
    <w:p w:rsidR="00404B97" w:rsidRDefault="00404B97" w:rsidP="00404B97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AGiSO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6220.4.2015</w:t>
      </w:r>
    </w:p>
    <w:p w:rsidR="00404B97" w:rsidRDefault="00404B97" w:rsidP="00404B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404B97" w:rsidRDefault="00404B97" w:rsidP="00404B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OBWIESZCZENIE</w:t>
      </w:r>
    </w:p>
    <w:p w:rsidR="00404B97" w:rsidRDefault="00404B97" w:rsidP="00404B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 wszczęciu postępowania</w:t>
      </w:r>
    </w:p>
    <w:p w:rsidR="00404B97" w:rsidRDefault="00404B97" w:rsidP="00404B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Zgodnie z art. 49 ustawy z dnia 14 czerwca 1960 r. Kodeks postępowania administracyjnego (Dz. U. z 2013 r., poz. 267 z póź.zm.) oraz art. 74 ust. 3  ustawy z dnia 3 października 2008 r. o udostępnianiu informacji o środowisku i jego ochronie, udziale społeczeństwa w ochronie środowiska oraz o ocenach oddziaływania na środowisko (Dz. U. z 2008 r., Nr 199, poz. 1227 z póź.zm.)</w:t>
      </w: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Wójt Gminy Osięciny zawiadamia</w:t>
      </w:r>
    </w:p>
    <w:p w:rsidR="00404B97" w:rsidRDefault="00404B97" w:rsidP="00404B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że z dniem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11 sierpnia 2015 r.,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 złożeniu wniosku w dniu 11 sierpnia 2015 roku, zostało wszczęte postępowanie administracyjne w sprawie wydania decyzji o środowiskowych uwarunkowaniach dla przedsięwzięcia polegającego na: „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Budowie 1 elektrowni wiatrowej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o nazwie EW Szalonki, o docelowej mocy do 2,0 MW wraz z drogą dojazdową, placem manewrowym, trafostacją, przyłączem elektroenergetycznym, złączem kablowo – pomiarowym oraz zjazdem z drogi w miejscowości Szalonki, na działce o numerze ewidencyjnym 65/4, powiat radziejowski, województwo kujawsko – pomorskie”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planowanej do realizacji przez inwestora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TOPTEXTIL Sp. z o.o., ul. Wadowicka 12,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30 – 415 Kraków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, reprezentowany przez firmę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Weless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Sp. z o.o., al. Piłsudskiego 9, </w:t>
      </w:r>
      <w:r>
        <w:rPr>
          <w:rFonts w:ascii="Times New Roman" w:eastAsia="Calibri" w:hAnsi="Times New Roman" w:cs="Times New Roman"/>
          <w:sz w:val="24"/>
          <w:szCs w:val="24"/>
        </w:rPr>
        <w:br/>
        <w:t>90 – 368 Łódź.</w:t>
      </w:r>
    </w:p>
    <w:p w:rsidR="00404B97" w:rsidRDefault="00404B97" w:rsidP="00404B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Przedmiotowe zamierzenie inwestycyjne kwalifikuje się, zgodnie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z § 3 ust. 1 pkt 6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ppkt.b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) Rozporządzenia Rady Ministrów z dnia 9 listopada 2010 r. w sprawie określenia rodzajów przedsięwzięć mogących znacząco oddziaływać na środowisko (Dz. U. z 2010, Nr 213, poz. 1397 z póź.zm) do przedsięwzięć potencjalnie znacząco oddziałujących na środowisko, dla których sporządzenie raportu o oddziaływaniu na środowisko może być wymagane.</w:t>
      </w:r>
    </w:p>
    <w:p w:rsidR="00404B97" w:rsidRDefault="00404B97" w:rsidP="00404B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Zgodnie art. 77 ust. 1 pkt 1 i ust. 2 pkt 1 i 3 ustawy z dnia 3 października 2008 r. ustawy o udostępnianiu informacji o środowisku i jego ochronie, udziale społeczeństwa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w ochronie środowiska oraz o ocenach oddziaływania na środowisko (Dz. U. z 2008 r. Nr 199, poz. 1227 z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zm.) wystąpiono do Regionalnego Dyrektora Ochrony Środowiska </w:t>
      </w:r>
      <w:r>
        <w:rPr>
          <w:rFonts w:ascii="Times New Roman" w:eastAsia="Calibri" w:hAnsi="Times New Roman" w:cs="Times New Roman"/>
          <w:sz w:val="24"/>
          <w:szCs w:val="24"/>
        </w:rPr>
        <w:br/>
        <w:t>w Bydgoszczy oraz zgodnie z art. 77 ust. 1 oraz art. 78 ust. 1 pkt 2 w/w ustawy, wystąpiono do Państwowego Powiatowego Inspektora Sanitarnego w Radziejowie o przedstawienie stanowiska w sprawie konieczności lub braku konieczności przeprowadzenia oceny oddziaływania na środowisko.</w:t>
      </w:r>
    </w:p>
    <w:p w:rsidR="00404B97" w:rsidRDefault="00404B97" w:rsidP="00404B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Po uzyskaniu opinii wymienionych organów zostanie wydane postanowienie stwierdzające brak lub też konieczność sporządzenia raportu oddziaływania w/w inwestycji na środowisko.</w:t>
      </w:r>
    </w:p>
    <w:p w:rsidR="00404B97" w:rsidRDefault="00404B97" w:rsidP="00404B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Zgodnie z art. 21 ust. 1 i 2 pkt 9 ustawy z dnia 3 października 2008 r. o udostępnianiu informacji o środowisku i jego ochronie, udziale społeczeństwa w ochronie środowiska oraz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o ocenach oddziaływania na środowisko (Dz. U. Nr 199, poz. 1227 z póź.zm.) dane </w:t>
      </w:r>
      <w:r>
        <w:rPr>
          <w:rFonts w:ascii="Times New Roman" w:eastAsia="Calibri" w:hAnsi="Times New Roman" w:cs="Times New Roman"/>
          <w:sz w:val="24"/>
          <w:szCs w:val="24"/>
        </w:rPr>
        <w:br/>
        <w:t>o wniosku w sprawie wydania decyzji środowiskowej umieszcza się w publicznie dostępnych wykazach oraz w myśl art. 33 cytowanej ustawy, organ właściwy do wydania decyzji – Wójt Gminy Osięciny podaje powyższą informacje do publicznej wiadomości.</w:t>
      </w:r>
    </w:p>
    <w:p w:rsidR="00404B97" w:rsidRDefault="00404B97" w:rsidP="00404B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ab/>
        <w:t xml:space="preserve">Ponieważ liczba stron w powyższym postępowaniu przekracza 20, w myśl art. 74 ust. 3  ustawy z dnia 3 października 2008 r. o udostępnianiu informacji o środowisku i jego ochronie, udziale społeczeństwa w ochronie środowiska oraz o ocenach oddziaływania na środowisko (Dz. U. z 2008 r., Nr 199, poz. 1227) zastosowanie mają przepisy art. 49 Kodeksu Postępowania Administracyjnego. Jednocześnie informuję o uprawnieniach wszystkich stron przedmiotowego postępowania wynikających z art. 10 k.p.a. do czynnego udziału w każdym jego stadium. </w:t>
      </w:r>
    </w:p>
    <w:p w:rsidR="00404B97" w:rsidRDefault="00404B97" w:rsidP="00404B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Strony postępowania mogą być zawiadamiane o decyzjach i innych czynnościach organów administracji publicznej przez obwieszczenie lub inny zwyczajowo przyjęty w danej miejscowości sposób publicznego ogłoszenia, jeśli przepis szczególny tak stanowi, w tych przypadkach zawiadomienie ogłoszenia bądź doręczenie uważa się za dokonane po upływie 14 dni od dnia publicznego ogłoszenia. W związku z powyższym strony niniejszego postępowania mogą zapoznać się z aktami sprawy, uzyskać wyjaśnienia w sprawie, składać uwagi i wnioski w budynku Urzędu Gminy w Osięcinach ul. I Armii Wojska Polskiego 14 </w:t>
      </w:r>
      <w:r>
        <w:rPr>
          <w:rFonts w:ascii="Times New Roman" w:eastAsia="Calibri" w:hAnsi="Times New Roman" w:cs="Times New Roman"/>
          <w:sz w:val="24"/>
          <w:szCs w:val="24"/>
        </w:rPr>
        <w:br/>
        <w:t>w pokoju nr 18, w godzinach urzędowania (7:30-15:30).</w:t>
      </w:r>
    </w:p>
    <w:p w:rsidR="00404B97" w:rsidRDefault="00404B97" w:rsidP="00404B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Niniejsze zawiadomienie zostaje podane stronom do wiadomości poprzez:</w:t>
      </w:r>
    </w:p>
    <w:p w:rsidR="00404B97" w:rsidRDefault="00404B97" w:rsidP="00404B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wywieszenie na tablicy ogłoszeń w Urzędzie Gminy w Osięcinach;</w:t>
      </w:r>
    </w:p>
    <w:p w:rsidR="00404B97" w:rsidRDefault="00404B97" w:rsidP="00404B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zamieszczenie na stronie internetowej </w:t>
      </w:r>
      <w:hyperlink r:id="rId5" w:history="1">
        <w:r>
          <w:rPr>
            <w:rStyle w:val="Hipercze"/>
            <w:rFonts w:ascii="Times New Roman" w:eastAsia="Calibri" w:hAnsi="Times New Roman" w:cs="Times New Roman"/>
            <w:sz w:val="24"/>
            <w:szCs w:val="24"/>
          </w:rPr>
          <w:t>www.osieciny.pl</w:t>
        </w:r>
      </w:hyperlink>
      <w:r>
        <w:rPr>
          <w:rFonts w:ascii="Times New Roman" w:eastAsia="Calibri" w:hAnsi="Times New Roman" w:cs="Times New Roman"/>
          <w:sz w:val="24"/>
          <w:szCs w:val="24"/>
        </w:rPr>
        <w:t xml:space="preserve"> – BIP - zakładka Ochrona Środowiska – 1. Decyzje środowiskowe;</w:t>
      </w:r>
    </w:p>
    <w:p w:rsidR="00404B97" w:rsidRDefault="00404B97" w:rsidP="00404B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zamieszczenie w miejscu realizacji inwestycji poprzez wywieszenie obwieszczenia przez sołtysa sołectwa Szalonki.</w:t>
      </w: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Z up. Wójta Gminy Osięciny</w:t>
      </w:r>
    </w:p>
    <w:p w:rsidR="00404B97" w:rsidRDefault="00404B97" w:rsidP="00404B97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404B97" w:rsidRDefault="00404B97" w:rsidP="00404B97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404B97" w:rsidRDefault="00404B97" w:rsidP="00404B97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mgr inż. Renata Ładzińska</w:t>
      </w:r>
    </w:p>
    <w:p w:rsidR="00404B97" w:rsidRDefault="00404B97" w:rsidP="00404B97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     inspektor</w:t>
      </w: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4B97" w:rsidRDefault="00404B97" w:rsidP="00404B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736F3" w:rsidRDefault="007736F3">
      <w:bookmarkStart w:id="0" w:name="_GoBack"/>
      <w:bookmarkEnd w:id="0"/>
    </w:p>
    <w:sectPr w:rsidR="00773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16D"/>
    <w:rsid w:val="00404B97"/>
    <w:rsid w:val="007736F3"/>
    <w:rsid w:val="00E7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B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04B9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B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04B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1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siecin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671</Words>
  <Characters>4030</Characters>
  <Application>Microsoft Office Word</Application>
  <DocSecurity>0</DocSecurity>
  <Lines>33</Lines>
  <Paragraphs>9</Paragraphs>
  <ScaleCrop>false</ScaleCrop>
  <Company/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3</cp:revision>
  <dcterms:created xsi:type="dcterms:W3CDTF">2015-09-01T11:58:00Z</dcterms:created>
  <dcterms:modified xsi:type="dcterms:W3CDTF">2015-09-01T11:58:00Z</dcterms:modified>
</cp:coreProperties>
</file>