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3A1" w:rsidRDefault="006218D4" w:rsidP="004533A1">
      <w:pPr>
        <w:widowControl w:val="0"/>
        <w:autoSpaceDE w:val="0"/>
        <w:autoSpaceDN w:val="0"/>
        <w:adjustRightInd w:val="0"/>
        <w:spacing w:after="200" w:line="276" w:lineRule="auto"/>
        <w:ind w:left="648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Osięciny, dn. 30</w:t>
      </w:r>
      <w:r w:rsidR="004533A1">
        <w:rPr>
          <w:rFonts w:ascii="Calibri" w:hAnsi="Calibri" w:cs="Calibri"/>
        </w:rPr>
        <w:t>.04.2020 r.</w:t>
      </w:r>
    </w:p>
    <w:p w:rsidR="004533A1" w:rsidRDefault="004533A1" w:rsidP="004533A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</w:rPr>
      </w:pPr>
    </w:p>
    <w:p w:rsidR="004533A1" w:rsidRDefault="004533A1" w:rsidP="004533A1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SPRAWOZDANIE Z DZIAŁALNOŚCI</w:t>
      </w:r>
    </w:p>
    <w:p w:rsidR="004533A1" w:rsidRDefault="004533A1" w:rsidP="004533A1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WÓJTA GMINY OSIĘCINY</w:t>
      </w:r>
    </w:p>
    <w:p w:rsidR="004533A1" w:rsidRDefault="004533A1" w:rsidP="004533A1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Z OKRESU MIĘDZYSESYJNEGO</w:t>
      </w:r>
    </w:p>
    <w:p w:rsidR="004533A1" w:rsidRDefault="004533A1" w:rsidP="004533A1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Calibri" w:hAnsi="Calibri" w:cs="Calibri"/>
          <w:b/>
          <w:bCs/>
        </w:rPr>
      </w:pPr>
    </w:p>
    <w:p w:rsidR="004533A1" w:rsidRDefault="004533A1" w:rsidP="004533A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GOSPODARKA FINANSOWA GMINY</w:t>
      </w:r>
    </w:p>
    <w:p w:rsidR="004533A1" w:rsidRPr="006218D4" w:rsidRDefault="004533A1" w:rsidP="004533A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a)gmina posiada zadłużenie z tytułu pożczek-</w:t>
      </w:r>
      <w:r w:rsidR="006218D4" w:rsidRPr="006218D4">
        <w:rPr>
          <w:rFonts w:ascii="Calibri" w:hAnsi="Calibri" w:cs="Calibri"/>
        </w:rPr>
        <w:t>216</w:t>
      </w:r>
      <w:r w:rsidRPr="006218D4">
        <w:rPr>
          <w:rFonts w:ascii="Calibri" w:hAnsi="Calibri" w:cs="Calibri"/>
        </w:rPr>
        <w:t>.018,00 zł</w:t>
      </w:r>
    </w:p>
    <w:p w:rsidR="004533A1" w:rsidRDefault="004533A1" w:rsidP="004533A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b)zobowiązania wymagalne- nie ma zobowiązań</w:t>
      </w:r>
    </w:p>
    <w:p w:rsidR="004533A1" w:rsidRDefault="004533A1" w:rsidP="004533A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c)zobowiązania niewymagalne- nie ma zobowiązań</w:t>
      </w:r>
    </w:p>
    <w:p w:rsidR="004533A1" w:rsidRPr="006218D4" w:rsidRDefault="004533A1" w:rsidP="004533A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  <w:bCs/>
          <w:u w:val="single"/>
        </w:rPr>
      </w:pPr>
      <w:r>
        <w:rPr>
          <w:rFonts w:ascii="Calibri" w:hAnsi="Calibri" w:cs="Calibri"/>
        </w:rPr>
        <w:t xml:space="preserve">d)lokaty- </w:t>
      </w:r>
      <w:r w:rsidRPr="006218D4">
        <w:rPr>
          <w:rFonts w:ascii="Calibri" w:hAnsi="Calibri" w:cs="Calibri"/>
        </w:rPr>
        <w:t>1.500.000</w:t>
      </w:r>
      <w:r w:rsidR="006218D4">
        <w:rPr>
          <w:rFonts w:ascii="Calibri" w:hAnsi="Calibri" w:cs="Calibri"/>
        </w:rPr>
        <w:t>,00</w:t>
      </w:r>
      <w:r w:rsidRPr="006218D4">
        <w:rPr>
          <w:rFonts w:ascii="Calibri" w:hAnsi="Calibri" w:cs="Calibri"/>
        </w:rPr>
        <w:t xml:space="preserve"> zł</w:t>
      </w:r>
    </w:p>
    <w:p w:rsidR="004533A1" w:rsidRDefault="004533A1" w:rsidP="004533A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  <w:b/>
          <w:bCs/>
          <w:u w:val="single"/>
        </w:rPr>
      </w:pPr>
    </w:p>
    <w:p w:rsidR="004533A1" w:rsidRDefault="004533A1" w:rsidP="004533A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  <w:b/>
          <w:bCs/>
          <w:u w:val="single"/>
        </w:rPr>
      </w:pPr>
    </w:p>
    <w:p w:rsidR="004533A1" w:rsidRDefault="004533A1" w:rsidP="004533A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ZARZĄDZENIA w sprawie:</w:t>
      </w:r>
    </w:p>
    <w:p w:rsidR="004533A1" w:rsidRDefault="004533A1" w:rsidP="006218D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</w:t>
      </w:r>
      <w:r w:rsidR="006218D4">
        <w:rPr>
          <w:rFonts w:ascii="Calibri" w:hAnsi="Calibri" w:cs="Calibri"/>
        </w:rPr>
        <w:t>odstąpienia od wykonania prawa pierwokupu nieruchomości;</w:t>
      </w:r>
    </w:p>
    <w:p w:rsidR="006218D4" w:rsidRDefault="00240538" w:rsidP="006218D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2.za</w:t>
      </w:r>
      <w:r w:rsidR="006218D4">
        <w:rPr>
          <w:rFonts w:ascii="Calibri" w:hAnsi="Calibri" w:cs="Calibri"/>
        </w:rPr>
        <w:t>twierdzenia sprawozdania finansowego za 2019 rok instytucji kultury- Gminnej Biblioteki Publicznej w Osięcinach;</w:t>
      </w:r>
    </w:p>
    <w:p w:rsidR="006218D4" w:rsidRDefault="006218D4" w:rsidP="006218D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3.ustalenia warunków sprzedaży lokalu mieszkalnego poł. w miejscowości Kościelna Wieś, obręb </w:t>
      </w:r>
      <w:proofErr w:type="spellStart"/>
      <w:r>
        <w:rPr>
          <w:rFonts w:ascii="Calibri" w:hAnsi="Calibri" w:cs="Calibri"/>
        </w:rPr>
        <w:t>Włodzimierka</w:t>
      </w:r>
      <w:proofErr w:type="spellEnd"/>
      <w:r>
        <w:rPr>
          <w:rFonts w:ascii="Calibri" w:hAnsi="Calibri" w:cs="Calibri"/>
        </w:rPr>
        <w:t>;</w:t>
      </w:r>
    </w:p>
    <w:p w:rsidR="006218D4" w:rsidRDefault="006218D4" w:rsidP="006218D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4.ustalenia warunków sprzedaży działki </w:t>
      </w:r>
      <w:proofErr w:type="spellStart"/>
      <w:r>
        <w:rPr>
          <w:rFonts w:ascii="Calibri" w:hAnsi="Calibri" w:cs="Calibri"/>
        </w:rPr>
        <w:t>ozn</w:t>
      </w:r>
      <w:proofErr w:type="spellEnd"/>
      <w:r>
        <w:rPr>
          <w:rFonts w:ascii="Calibri" w:hAnsi="Calibri" w:cs="Calibri"/>
        </w:rPr>
        <w:t>. numerem 155/12 położonej w m. Osięciny;</w:t>
      </w:r>
    </w:p>
    <w:p w:rsidR="006218D4" w:rsidRDefault="006218D4" w:rsidP="006218D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5.ustalenia warunków sprzedaży działki </w:t>
      </w:r>
      <w:proofErr w:type="spellStart"/>
      <w:r>
        <w:rPr>
          <w:rFonts w:ascii="Calibri" w:hAnsi="Calibri" w:cs="Calibri"/>
        </w:rPr>
        <w:t>ozn</w:t>
      </w:r>
      <w:proofErr w:type="spellEnd"/>
      <w:r>
        <w:rPr>
          <w:rFonts w:ascii="Calibri" w:hAnsi="Calibri" w:cs="Calibri"/>
        </w:rPr>
        <w:t>. numerem 155/14 położonej w m. Osięciny;</w:t>
      </w:r>
    </w:p>
    <w:p w:rsidR="006218D4" w:rsidRDefault="00240538" w:rsidP="006218D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6.z</w:t>
      </w:r>
      <w:bookmarkStart w:id="0" w:name="_GoBack"/>
      <w:bookmarkEnd w:id="0"/>
      <w:r w:rsidR="006218D4">
        <w:rPr>
          <w:rFonts w:ascii="Calibri" w:hAnsi="Calibri" w:cs="Calibri"/>
        </w:rPr>
        <w:t>atwierdzenia sprawozdania finansowego za 2019 rok instytucji kultury- Gminnego Ośrodka Kultury w Osięcinach;</w:t>
      </w:r>
    </w:p>
    <w:p w:rsidR="006218D4" w:rsidRDefault="006218D4" w:rsidP="006218D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</w:t>
      </w:r>
      <w:r w:rsidR="00A71083">
        <w:rPr>
          <w:rFonts w:ascii="Calibri" w:hAnsi="Calibri" w:cs="Calibri"/>
        </w:rPr>
        <w:t>. informacji rocznej z wykonania budżetu Gminy Osięciny za 2019 rok;</w:t>
      </w:r>
    </w:p>
    <w:p w:rsidR="00A71083" w:rsidRDefault="00A71083" w:rsidP="006218D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</w:t>
      </w:r>
      <w:r w:rsidR="0083348C">
        <w:rPr>
          <w:rFonts w:ascii="Calibri" w:hAnsi="Calibri" w:cs="Calibri"/>
        </w:rPr>
        <w:t>rocznego sprawozdania z wykonania budżetu Gminy Osięciny za 2019 rok;</w:t>
      </w:r>
    </w:p>
    <w:p w:rsidR="0083348C" w:rsidRDefault="0083348C" w:rsidP="006218D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9.zmieniające uchwałę Nr XII/116/2019 Rady Gminy Osięciny z dnia 19 grudnia 2019 roku w sprawie uchwalenia budżetu Gminy Osięciny na 2020 rok;</w:t>
      </w:r>
    </w:p>
    <w:p w:rsidR="0083348C" w:rsidRDefault="0083348C" w:rsidP="006218D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10.nadania regulaminu organizacyjnego Urzędu Gminy Osięciny;</w:t>
      </w:r>
    </w:p>
    <w:p w:rsidR="0083348C" w:rsidRDefault="0083348C" w:rsidP="006218D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11.powołania zastępcy Wójta Gminy;</w:t>
      </w:r>
    </w:p>
    <w:p w:rsidR="0083348C" w:rsidRDefault="0083348C" w:rsidP="0083348C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 zmieniające uchwałę Nr XII/116/2019 Rady Gminy Osięciny z dnia 19 grudnia 2019 roku w sprawie uchwalenia budżetu Gminy Osięciny na 2020 rok;</w:t>
      </w:r>
    </w:p>
    <w:p w:rsidR="0083348C" w:rsidRDefault="0083348C" w:rsidP="006218D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13.podania do publicznej wiadomości informacji z wykonania budżetu za I kwartał 2020 roku;</w:t>
      </w:r>
    </w:p>
    <w:p w:rsidR="0083348C" w:rsidRDefault="0083348C" w:rsidP="0083348C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</w:t>
      </w:r>
      <w:r w:rsidRPr="0083348C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zmieniające uchwałę Nr XII/116/2019 Rady Gminy Osięciny z dnia 19 grudnia 2019 roku w sprawie uchwalenia budżetu Gminy Osięciny na 2020 rok;</w:t>
      </w:r>
    </w:p>
    <w:p w:rsidR="0083348C" w:rsidRPr="006218D4" w:rsidRDefault="0083348C" w:rsidP="006218D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</w:p>
    <w:p w:rsidR="004533A1" w:rsidRDefault="004533A1" w:rsidP="004533A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  <w:b/>
          <w:bCs/>
          <w:u w:val="single"/>
        </w:rPr>
      </w:pPr>
    </w:p>
    <w:p w:rsidR="004533A1" w:rsidRDefault="004533A1" w:rsidP="004533A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UMOWY I POROZUMIENIA</w:t>
      </w:r>
    </w:p>
    <w:p w:rsidR="004533A1" w:rsidRDefault="004533A1" w:rsidP="006218D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</w:t>
      </w:r>
      <w:r w:rsidR="0083348C">
        <w:rPr>
          <w:rFonts w:ascii="Calibri" w:hAnsi="Calibri" w:cs="Calibri"/>
        </w:rPr>
        <w:t>.Zawarcie umowy z Firmą INSTAL-KOMPLEX</w:t>
      </w:r>
      <w:r w:rsidR="001E3768">
        <w:rPr>
          <w:rFonts w:ascii="Calibri" w:hAnsi="Calibri" w:cs="Calibri"/>
        </w:rPr>
        <w:t xml:space="preserve"> Andrzej </w:t>
      </w:r>
      <w:proofErr w:type="spellStart"/>
      <w:r w:rsidR="001E3768">
        <w:rPr>
          <w:rFonts w:ascii="Calibri" w:hAnsi="Calibri" w:cs="Calibri"/>
        </w:rPr>
        <w:t>Miazek</w:t>
      </w:r>
      <w:proofErr w:type="spellEnd"/>
      <w:r w:rsidR="001E3768">
        <w:rPr>
          <w:rFonts w:ascii="Calibri" w:hAnsi="Calibri" w:cs="Calibri"/>
        </w:rPr>
        <w:t xml:space="preserve"> na pełnienie nadzoru inwestorskiego nad realizacją zadania „Budowa kolektorów sanitarnych z </w:t>
      </w:r>
      <w:proofErr w:type="spellStart"/>
      <w:r w:rsidR="001E3768">
        <w:rPr>
          <w:rFonts w:ascii="Calibri" w:hAnsi="Calibri" w:cs="Calibri"/>
        </w:rPr>
        <w:t>przykanalikami</w:t>
      </w:r>
      <w:proofErr w:type="spellEnd"/>
      <w:r w:rsidR="001E3768">
        <w:rPr>
          <w:rFonts w:ascii="Calibri" w:hAnsi="Calibri" w:cs="Calibri"/>
        </w:rPr>
        <w:t xml:space="preserve"> w ul. Jarmarczna, Malinowa, Olchowa, Leśna w m. Osięciny” za kwotę 4600 zł netto.</w:t>
      </w:r>
    </w:p>
    <w:p w:rsidR="001E3768" w:rsidRDefault="001E3768" w:rsidP="006218D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2.Zawarcie umowy z Przedsiębiorstwem Budowlanym KAN-BUD z Tuliszkowa na „Budowę kolektorów kanalizacji sanitarnej z </w:t>
      </w:r>
      <w:proofErr w:type="spellStart"/>
      <w:r>
        <w:rPr>
          <w:rFonts w:ascii="Calibri" w:hAnsi="Calibri" w:cs="Calibri"/>
        </w:rPr>
        <w:t>przykanalikami</w:t>
      </w:r>
      <w:proofErr w:type="spellEnd"/>
      <w:r>
        <w:rPr>
          <w:rFonts w:ascii="Calibri" w:hAnsi="Calibri" w:cs="Calibri"/>
        </w:rPr>
        <w:t xml:space="preserve"> w ul. Jarmarczna, Malinowa, Olchowa, Leśna w m. Osięciny. Wartość przetargowa umowy to 452.826,63 zł brutto. Inwestycja wykonywana z udziałem środków R.P.O- Woj. Kuj-Pom.</w:t>
      </w:r>
    </w:p>
    <w:p w:rsidR="001E3768" w:rsidRDefault="001E3768" w:rsidP="006218D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3.Podpisanie umowy na zorganizowanie prac społecznie użytecznych dla 20 osób w okresie od 20.04.20 do 19.10.20 r.</w:t>
      </w:r>
      <w:r w:rsidR="009923E7">
        <w:rPr>
          <w:rFonts w:ascii="Calibri" w:hAnsi="Calibri" w:cs="Calibri"/>
        </w:rPr>
        <w:t xml:space="preserve"> Całkowity koszt zadania 40.800 zł. Dofinansowanie z Urzędu Pracy 24.480 zł. Pozostała kwota to udział gminy w wysokości 16.320 zł.</w:t>
      </w:r>
    </w:p>
    <w:p w:rsidR="001E3768" w:rsidRDefault="001E3768" w:rsidP="006218D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Zawarcie umowy z Pomorską Grupą Konsultingową S.A z Bydgoszczy na sporządzenie procedur, dokumentacji na potrzeby przeprowadzenia przetargu nieograniczonego na dostawę energii elektrycznej na okres od 01.01.2021 do 31.12.2021</w:t>
      </w:r>
      <w:r w:rsidR="0052447B">
        <w:rPr>
          <w:rFonts w:ascii="Calibri" w:hAnsi="Calibri" w:cs="Calibri"/>
        </w:rPr>
        <w:t xml:space="preserve"> do punktów poboru energii oświetleniowej i obiektów gminy.</w:t>
      </w:r>
      <w:r>
        <w:rPr>
          <w:rFonts w:ascii="Calibri" w:hAnsi="Calibri" w:cs="Calibri"/>
        </w:rPr>
        <w:t xml:space="preserve"> </w:t>
      </w:r>
    </w:p>
    <w:p w:rsidR="0052447B" w:rsidRDefault="0052447B" w:rsidP="006218D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Zawarcie umowy z Wojewodą Kujawsko-Pomorskim w sprawie pozytywnego rozpatrzenia wniosku Wójta na przyznanie Gminie Osięciny dotacji celowej na realizację wieloletniego rządowego Programu „Posiłek w szkole i w domu” w 2020 roku. Wysokość dotacji wyniesie 74.200 zł. Udział gminy wynosi nie mniej niż 40% wartości Programu.</w:t>
      </w:r>
    </w:p>
    <w:p w:rsidR="004533A1" w:rsidRDefault="004533A1" w:rsidP="004533A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</w:p>
    <w:p w:rsidR="004533A1" w:rsidRDefault="004533A1" w:rsidP="004533A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PRZETARGI</w:t>
      </w:r>
    </w:p>
    <w:p w:rsidR="004533A1" w:rsidRPr="0052447B" w:rsidRDefault="0052447B" w:rsidP="0052447B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1.Ogłoszenie przetargu na remont dróg gminnych w m. Osięciny ul. Gen. Sikorskiego, ul. Wojska Polskiego, ul. Traugutta. Wartość kosztorysowa zadania to 1.143.185,32 zł. Planowane dofinansowanie z Funduszu Dróg Samorządowych to 800 229 zł, tj. 70% wartości zadania.</w:t>
      </w:r>
    </w:p>
    <w:p w:rsidR="004533A1" w:rsidRDefault="004533A1" w:rsidP="004533A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</w:p>
    <w:p w:rsidR="004533A1" w:rsidRDefault="004533A1" w:rsidP="004533A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RÓŻNE</w:t>
      </w:r>
    </w:p>
    <w:p w:rsidR="006218D4" w:rsidRDefault="004533A1" w:rsidP="006218D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</w:t>
      </w:r>
      <w:r w:rsidR="009923E7">
        <w:rPr>
          <w:rFonts w:ascii="Calibri" w:hAnsi="Calibri" w:cs="Calibri"/>
        </w:rPr>
        <w:t>Zakupienie nagród dla myśliwych z Koła Łowieckiego w Osięcinach. W ramach nagród zakupiono amunicję, trójnóg oraz odzież myśliwską za kwotę 2000 zł.</w:t>
      </w:r>
    </w:p>
    <w:p w:rsidR="009923E7" w:rsidRDefault="009923E7" w:rsidP="006218D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2.Zakupienie 75 tabletów w celu użyczenia uczniom szkół podstawowych z terenu gminy Osięciny. Gmina złożyła wniosek do „Centrum Projektów Polska Cyfrowa” celem przyznania grantu. Wartość grantu 59.925 zł.</w:t>
      </w:r>
    </w:p>
    <w:p w:rsidR="009923E7" w:rsidRDefault="009923E7" w:rsidP="006218D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Wyrażenie pozytywnej opinii w sprawie sprawozdania z wykonania budżetu Gminy Osięciny za rok 2019 wraz z informacją o stanie mienia gminy przez Regionalną Izbę Obrachunkową w Bydgoszczy.</w:t>
      </w:r>
    </w:p>
    <w:p w:rsidR="009923E7" w:rsidRDefault="009923E7" w:rsidP="006218D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4.Uruchomienie Bezkontaktowego Punktu Obsługi wyposażonego w domofon, punkt podawczy i interkom do komunikacji głosowej. </w:t>
      </w:r>
    </w:p>
    <w:p w:rsidR="009923E7" w:rsidRDefault="009923E7" w:rsidP="006218D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5.Zorganizowanie spotkania w sprawie nauczania zdalnego. Zapoznano się z opiniami rodziców uczniów oraz technikami zdalnego nauczania w jednostkach oświatowych </w:t>
      </w:r>
      <w:r w:rsidR="00CB157D">
        <w:rPr>
          <w:rFonts w:ascii="Calibri" w:hAnsi="Calibri" w:cs="Calibri"/>
        </w:rPr>
        <w:t>położonych na terenie gminy Osięciny. Wprowadzono rekomendacje do nauczania zdalnego na terenie Gminy Osięciny.</w:t>
      </w:r>
    </w:p>
    <w:p w:rsidR="00CB157D" w:rsidRDefault="00CB157D" w:rsidP="006218D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6.Otrzymanie informacji z Ministerstwa Finansów o wysokości subwencji. Gmina otrzyma w 2020 roku 12.862.966 zł. W 2019 roku otrzymała 13.162.946 zł. Zmniejszona subwencja wynika z pomniejszenia subwencji oświatowej o 458.462 zł. Wskaźnik G dochodów podatkowych gminy do liczby mieszkańców to 1.072,61 zł. tj.54,83% średniej krajowej.</w:t>
      </w:r>
    </w:p>
    <w:p w:rsidR="00CB157D" w:rsidRDefault="00CB157D" w:rsidP="006218D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7.Narodowy Fundusz Ochrony Środowiska i Gospodarki Wodnej w Warszawie pozytywnie rozpatrzył wniosek Gminy Osięciny i postanowił udzielić dofinansowania w formie dotacji do kwoty 58.983,00 zł na przedsięwzięcie pod nazwą „Usuwanie odpadów z folii rolniczych, siatki i sznurka do owijania balotów, opakowań po nawozach i typu Big </w:t>
      </w:r>
      <w:proofErr w:type="spellStart"/>
      <w:r>
        <w:rPr>
          <w:rFonts w:ascii="Calibri" w:hAnsi="Calibri" w:cs="Calibri"/>
        </w:rPr>
        <w:t>Bag</w:t>
      </w:r>
      <w:proofErr w:type="spellEnd"/>
      <w:r>
        <w:rPr>
          <w:rFonts w:ascii="Calibri" w:hAnsi="Calibri" w:cs="Calibri"/>
        </w:rPr>
        <w:t xml:space="preserve"> w ramach którego do 30.03.2021 r. poddanych odzysków lub unieszkodliwieniu zostanie 117,967 Mg odpadów.</w:t>
      </w:r>
    </w:p>
    <w:p w:rsidR="00CB157D" w:rsidRDefault="00CB157D" w:rsidP="006218D4">
      <w:pPr>
        <w:widowControl w:val="0"/>
        <w:autoSpaceDE w:val="0"/>
        <w:autoSpaceDN w:val="0"/>
        <w:adjustRightInd w:val="0"/>
        <w:spacing w:after="0" w:line="276" w:lineRule="auto"/>
        <w:jc w:val="both"/>
      </w:pPr>
      <w:r>
        <w:rPr>
          <w:rFonts w:ascii="Calibri" w:hAnsi="Calibri" w:cs="Calibri"/>
        </w:rPr>
        <w:t>8.</w:t>
      </w:r>
      <w:r w:rsidR="005E007D">
        <w:rPr>
          <w:rFonts w:ascii="Calibri" w:hAnsi="Calibri" w:cs="Calibri"/>
        </w:rPr>
        <w:t>Wypłata dopłat do paliwa rolniczego dla 486 gospodarstw rolnych na łączną kwotę 701.787,91 zł.</w:t>
      </w:r>
    </w:p>
    <w:p w:rsidR="00FD6A0E" w:rsidRDefault="00FD6A0E" w:rsidP="004533A1"/>
    <w:p w:rsidR="0013701A" w:rsidRPr="0013701A" w:rsidRDefault="0013701A" w:rsidP="004533A1">
      <w:pPr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3701A">
        <w:rPr>
          <w:i/>
        </w:rPr>
        <w:t>Wójt Gminy Osięciny</w:t>
      </w:r>
    </w:p>
    <w:p w:rsidR="0013701A" w:rsidRDefault="0013701A" w:rsidP="004533A1">
      <w:pPr>
        <w:rPr>
          <w:i/>
        </w:rPr>
      </w:pPr>
      <w:r w:rsidRPr="0013701A">
        <w:rPr>
          <w:i/>
        </w:rPr>
        <w:tab/>
      </w:r>
      <w:r w:rsidRPr="0013701A">
        <w:rPr>
          <w:i/>
        </w:rPr>
        <w:tab/>
      </w:r>
      <w:r w:rsidRPr="0013701A">
        <w:rPr>
          <w:i/>
        </w:rPr>
        <w:tab/>
      </w:r>
      <w:r w:rsidRPr="0013701A">
        <w:rPr>
          <w:i/>
        </w:rPr>
        <w:tab/>
      </w:r>
      <w:r w:rsidRPr="0013701A">
        <w:rPr>
          <w:i/>
        </w:rPr>
        <w:tab/>
      </w:r>
      <w:r w:rsidRPr="0013701A">
        <w:rPr>
          <w:i/>
        </w:rPr>
        <w:tab/>
      </w:r>
      <w:r w:rsidRPr="0013701A">
        <w:rPr>
          <w:i/>
        </w:rPr>
        <w:tab/>
      </w:r>
      <w:r w:rsidRPr="0013701A">
        <w:rPr>
          <w:i/>
        </w:rPr>
        <w:tab/>
        <w:t xml:space="preserve">  mgr Jerzy </w:t>
      </w:r>
      <w:proofErr w:type="spellStart"/>
      <w:r w:rsidRPr="0013701A">
        <w:rPr>
          <w:i/>
        </w:rPr>
        <w:t>Izydorski</w:t>
      </w:r>
      <w:proofErr w:type="spellEnd"/>
    </w:p>
    <w:p w:rsidR="0013701A" w:rsidRPr="0013701A" w:rsidRDefault="0013701A" w:rsidP="004533A1">
      <w:pPr>
        <w:rPr>
          <w:sz w:val="16"/>
          <w:szCs w:val="16"/>
        </w:rPr>
      </w:pPr>
      <w:r w:rsidRPr="0013701A">
        <w:rPr>
          <w:sz w:val="16"/>
          <w:szCs w:val="16"/>
        </w:rPr>
        <w:t>Sporządziła: Magdalena Malec</w:t>
      </w:r>
    </w:p>
    <w:sectPr w:rsidR="0013701A" w:rsidRPr="001370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4C7EB1"/>
    <w:multiLevelType w:val="hybridMultilevel"/>
    <w:tmpl w:val="0FA48D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3A1"/>
    <w:rsid w:val="0013701A"/>
    <w:rsid w:val="001E3768"/>
    <w:rsid w:val="00240538"/>
    <w:rsid w:val="004533A1"/>
    <w:rsid w:val="0052447B"/>
    <w:rsid w:val="005E007D"/>
    <w:rsid w:val="006218D4"/>
    <w:rsid w:val="0083348C"/>
    <w:rsid w:val="009923E7"/>
    <w:rsid w:val="00A71083"/>
    <w:rsid w:val="00CB157D"/>
    <w:rsid w:val="00FD6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3A3035-717E-4352-8C00-B835C011A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33A1"/>
    <w:pPr>
      <w:spacing w:line="256" w:lineRule="auto"/>
    </w:pPr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447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370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01A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751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12</cp:revision>
  <cp:lastPrinted>2020-05-01T14:46:00Z</cp:lastPrinted>
  <dcterms:created xsi:type="dcterms:W3CDTF">2020-04-29T16:17:00Z</dcterms:created>
  <dcterms:modified xsi:type="dcterms:W3CDTF">2020-05-01T14:46:00Z</dcterms:modified>
</cp:coreProperties>
</file>