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807" w:rsidRPr="00141807" w:rsidRDefault="00141807" w:rsidP="00141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6481A" w:rsidRPr="00141807" w:rsidRDefault="00141807" w:rsidP="0014461D">
      <w:pPr>
        <w:spacing w:before="100" w:beforeAutospacing="1" w:after="100" w:afterAutospacing="1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1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Analiza stanu gospodarki odpadami komunal</w:t>
      </w:r>
      <w:r w:rsidR="004353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nymi na terenie Gminy Osięciny </w:t>
      </w:r>
      <w:r w:rsidRPr="00141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w 2014 roku.</w:t>
      </w:r>
    </w:p>
    <w:p w:rsidR="009D0E39" w:rsidRPr="006A7022" w:rsidRDefault="009D0E39" w:rsidP="006A702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7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Wprowadzenie</w:t>
      </w:r>
    </w:p>
    <w:p w:rsidR="00141807" w:rsidRPr="00141807" w:rsidRDefault="00141807" w:rsidP="00141807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0E39" w:rsidRPr="009D0E39" w:rsidRDefault="009D0E39" w:rsidP="009D0E39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oraz podstawa prawna sporządzenia analizy</w:t>
      </w:r>
    </w:p>
    <w:p w:rsidR="009D0E39" w:rsidRPr="005F2FC2" w:rsidRDefault="009D0E39" w:rsidP="00171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 ust. 2 pkt. 10 ustawy z dnia 13 września 1996 r. o utrzymania czystości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i porządku w gminach (Dz. U. z 2013 r. poz. 1399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) gminy są zobowiązane do wykonywania corocznej analizy stanu gospodarki odpadami komunalnymi w celu weryfikacji możliwości technicznych i organizacyjnych gminy w zakresie gospodarowania odpadami komunalnymi, w tym:</w:t>
      </w:r>
    </w:p>
    <w:p w:rsidR="009D0E39" w:rsidRPr="008D71B0" w:rsidRDefault="009D0E39" w:rsidP="009D0E39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1B0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możliwości przetwarzania zmieszanych odpadów komunalnych, odpadów zielonych oraz pozostałości z sortowania odpadów komunalnych przeznaczonych do składowania;</w:t>
      </w:r>
    </w:p>
    <w:p w:rsidR="009D0E39" w:rsidRPr="005F2FC2" w:rsidRDefault="009D0E39" w:rsidP="009D0E3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 inwestycyjnych związanych z gospodarowaniem odpadami komunalnymi;</w:t>
      </w:r>
    </w:p>
    <w:p w:rsidR="009D0E39" w:rsidRPr="005F2FC2" w:rsidRDefault="009D0E39" w:rsidP="009D0E3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kosztów poniesionych w związku z odbieraniem, odzyskiem, recyklingiem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i unieszkodliwianiem odpadów komunalnych;</w:t>
      </w:r>
    </w:p>
    <w:p w:rsidR="009D0E39" w:rsidRPr="005F2FC2" w:rsidRDefault="009D0E39" w:rsidP="009D0E3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proofErr w:type="spellStart"/>
      <w:r w:rsidRPr="005F2FC2"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liczby</w:t>
      </w:r>
      <w:proofErr w:type="spellEnd"/>
      <w:r w:rsidRPr="005F2FC2"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 </w:t>
      </w:r>
      <w:proofErr w:type="spellStart"/>
      <w:r w:rsidRPr="005F2FC2"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mieszkańców</w:t>
      </w:r>
      <w:proofErr w:type="spellEnd"/>
      <w:r w:rsidRPr="005F2FC2"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;</w:t>
      </w:r>
    </w:p>
    <w:p w:rsidR="009D0E39" w:rsidRPr="008D71B0" w:rsidRDefault="009D0E39" w:rsidP="009D0E3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liczby właścicieli nieruchomości, którzy nie zawarli umowy, o której mowa w </w:t>
      </w:r>
      <w:r w:rsidR="003F34DE">
        <w:rPr>
          <w:rFonts w:ascii="Times New Roman" w:eastAsia="Times New Roman" w:hAnsi="Times New Roman" w:cs="Times New Roman"/>
          <w:sz w:val="24"/>
          <w:szCs w:val="24"/>
          <w:lang w:eastAsia="pl-PL"/>
        </w:rPr>
        <w:t>art.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6 ust. 1, w imieniu których gmina powinna podjąć działania, o których mowa w art. 6 ust.  </w:t>
      </w:r>
      <w:r w:rsidRPr="008D71B0">
        <w:rPr>
          <w:rFonts w:ascii="Times New Roman" w:eastAsia="Times New Roman" w:hAnsi="Times New Roman" w:cs="Times New Roman"/>
          <w:sz w:val="24"/>
          <w:szCs w:val="24"/>
          <w:lang w:eastAsia="pl-PL"/>
        </w:rPr>
        <w:t>6-12;</w:t>
      </w:r>
    </w:p>
    <w:p w:rsidR="009D0E39" w:rsidRPr="005F2FC2" w:rsidRDefault="009D0E39" w:rsidP="009D0E3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odpadów komunalnych wytwarzanych na terenie gminy;</w:t>
      </w:r>
    </w:p>
    <w:p w:rsidR="009D0E39" w:rsidRPr="005F2FC2" w:rsidRDefault="009D0E39" w:rsidP="009D0E3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zmieszanych odpadów komunalnych, odpadów zielonych oraz pozostałości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sortowania odpadów komunalnych przeznaczonych do składowania odbieranych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z terenu gminy.</w:t>
      </w:r>
    </w:p>
    <w:p w:rsidR="009D0E39" w:rsidRPr="005F2FC2" w:rsidRDefault="009D0E39" w:rsidP="00171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przedmiotowej analizy pokrywa się z rocznym spr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awozdaniem z realizacji zadań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gospodarowania odpadami komunalnymi przekazywanym do 31 marca każdego roku Marszałkowi Województwa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Kujawsko - Pomorskiego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Wojewódzkiemu Inspektorowi Ochrony Środowiska.</w:t>
      </w:r>
    </w:p>
    <w:p w:rsidR="006A7022" w:rsidRPr="005F2FC2" w:rsidRDefault="009D0E39" w:rsidP="001715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Poniższa analiza obejmuje okres funkcjonowania systemu gospodarowania odpadami komunalnymi na terenie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Osięciny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stycznia do 31 grudnia 2014 r.</w:t>
      </w:r>
    </w:p>
    <w:p w:rsidR="000F1721" w:rsidRDefault="009D0E39">
      <w:pPr>
        <w:rPr>
          <w:rFonts w:ascii="Times New Roman" w:hAnsi="Times New Roman" w:cs="Times New Roman"/>
          <w:b/>
          <w:sz w:val="24"/>
          <w:szCs w:val="24"/>
        </w:rPr>
      </w:pPr>
      <w:r w:rsidRPr="009D0E39">
        <w:rPr>
          <w:rFonts w:ascii="Times New Roman" w:hAnsi="Times New Roman" w:cs="Times New Roman"/>
          <w:b/>
          <w:sz w:val="24"/>
          <w:szCs w:val="24"/>
        </w:rPr>
        <w:t>2. Istniejący system zbierania odpadów w 2014r.</w:t>
      </w:r>
    </w:p>
    <w:p w:rsidR="009D0E39" w:rsidRDefault="009D0E39" w:rsidP="00B07C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E39">
        <w:rPr>
          <w:rFonts w:ascii="Times New Roman" w:hAnsi="Times New Roman" w:cs="Times New Roman"/>
          <w:sz w:val="24"/>
          <w:szCs w:val="24"/>
        </w:rPr>
        <w:t>Gmina</w:t>
      </w:r>
      <w:r>
        <w:rPr>
          <w:rFonts w:ascii="Times New Roman" w:hAnsi="Times New Roman" w:cs="Times New Roman"/>
          <w:sz w:val="24"/>
          <w:szCs w:val="24"/>
        </w:rPr>
        <w:t xml:space="preserve"> Osięciny prowadziła odbiór odpadów komunalnych z nieruchomości zamieszkałych zlokalizowanych na terenie gminy Osięciny.</w:t>
      </w:r>
    </w:p>
    <w:p w:rsidR="0017155F" w:rsidRPr="005F2FC2" w:rsidRDefault="0017155F" w:rsidP="00B07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Od 1 lipca 2013 r. zgodnie z wymogami określonymi w ustawie z dnia 13 września 1996 r. o utrzymaniu czystości i porządku w gminach (Dz. U. z 2013 r. poz. 1399 ze zmianami) odbiór i zagospodarowanie odpadów komunalnych od właścicieli nieruchomości</w:t>
      </w:r>
      <w:r w:rsidR="00B07C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zamieszkałych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</w:t>
      </w:r>
      <w:r w:rsidR="00B07C1F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wyłoniony w drodze przetargu nieograniczonego. Stosownie do przeprowadzonego przetargu nieograniczonego w trybie ustawy Prawo zamówień publicznych wyłoniono podmiot świadczący usługi w powyższym zakresie, którym </w:t>
      </w:r>
      <w:r w:rsidR="00B07C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było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Przedsiębiorstwo Gospodarki Komunalnej  ,,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Saniko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we Włocławku. 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zawarta na okres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 1.07.2013 r. do 31.12.2014 r.</w:t>
      </w:r>
    </w:p>
    <w:p w:rsidR="0017155F" w:rsidRPr="005F2FC2" w:rsidRDefault="0017155F" w:rsidP="00B07C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Odbiór odpadów od właścicieli nieruchomości obejmuje następujące rodzaje odpadów:</w:t>
      </w:r>
    </w:p>
    <w:p w:rsidR="0017155F" w:rsidRPr="00B6481A" w:rsidRDefault="0017155F" w:rsidP="0017155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F2FC2"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Niesegregowa</w:t>
      </w:r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zmieszane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odpady</w:t>
      </w:r>
      <w:proofErr w:type="spellEnd"/>
      <w:r w:rsidRPr="00B648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komunalne</w:t>
      </w:r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.</w:t>
      </w:r>
    </w:p>
    <w:p w:rsidR="0017155F" w:rsidRPr="005F2FC2" w:rsidRDefault="0017155F" w:rsidP="0017155F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r w:rsidRPr="00B6481A">
        <w:rPr>
          <w:rFonts w:ascii="Times New Roman" w:eastAsia="Times New Roman" w:hAnsi="Times New Roman" w:cs="Times New Roman"/>
          <w:sz w:val="24"/>
          <w:szCs w:val="24"/>
          <w:lang w:eastAsia="pl-PL"/>
        </w:rPr>
        <w:t>Selektywnie zbierane</w:t>
      </w:r>
      <w:r w:rsidRPr="005F2FC2"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:</w:t>
      </w:r>
    </w:p>
    <w:p w:rsidR="0017155F" w:rsidRPr="00B6481A" w:rsidRDefault="0017155F" w:rsidP="0017155F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2D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papier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Pr="00642DA8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tworzywa sztuczne</w:t>
      </w:r>
    </w:p>
    <w:p w:rsidR="00B07C1F" w:rsidRDefault="0017155F" w:rsidP="00B07C1F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r w:rsidRPr="00B6481A">
        <w:rPr>
          <w:rFonts w:ascii="Times New Roman" w:eastAsia="Times New Roman" w:hAnsi="Times New Roman" w:cs="Times New Roman"/>
          <w:sz w:val="24"/>
          <w:szCs w:val="24"/>
          <w:lang w:eastAsia="pl-PL"/>
        </w:rPr>
        <w:t>szkło</w:t>
      </w:r>
    </w:p>
    <w:p w:rsidR="006A7022" w:rsidRPr="00B07C1F" w:rsidRDefault="006A7022" w:rsidP="006A7022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</w:p>
    <w:p w:rsidR="00B07C1F" w:rsidRDefault="00B07C1F" w:rsidP="00B07C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7C1F">
        <w:rPr>
          <w:rFonts w:ascii="Times New Roman" w:hAnsi="Times New Roman" w:cs="Times New Roman"/>
          <w:sz w:val="24"/>
          <w:szCs w:val="24"/>
        </w:rPr>
        <w:t>Odpady zmieszane odbierane były z pojemników, a</w:t>
      </w:r>
      <w:r w:rsidR="007C3B30">
        <w:rPr>
          <w:rFonts w:ascii="Times New Roman" w:hAnsi="Times New Roman" w:cs="Times New Roman"/>
          <w:sz w:val="24"/>
          <w:szCs w:val="24"/>
        </w:rPr>
        <w:t xml:space="preserve"> odpady segregowane w workach</w:t>
      </w:r>
      <w:r w:rsidRPr="00B07C1F">
        <w:rPr>
          <w:rFonts w:ascii="Times New Roman" w:hAnsi="Times New Roman" w:cs="Times New Roman"/>
          <w:sz w:val="24"/>
          <w:szCs w:val="24"/>
        </w:rPr>
        <w:br/>
      </w:r>
      <w:r w:rsidR="007C3B30">
        <w:rPr>
          <w:rFonts w:ascii="Times New Roman" w:hAnsi="Times New Roman" w:cs="Times New Roman"/>
          <w:sz w:val="24"/>
          <w:szCs w:val="24"/>
        </w:rPr>
        <w:t>(jeden worek</w:t>
      </w:r>
      <w:r w:rsidRPr="00B07C1F">
        <w:rPr>
          <w:rFonts w:ascii="Times New Roman" w:hAnsi="Times New Roman" w:cs="Times New Roman"/>
          <w:sz w:val="24"/>
          <w:szCs w:val="24"/>
        </w:rPr>
        <w:t xml:space="preserve"> papier i tworzywa sztuczne, a drugi</w:t>
      </w:r>
      <w:r w:rsidR="007C3B30">
        <w:rPr>
          <w:rFonts w:ascii="Times New Roman" w:hAnsi="Times New Roman" w:cs="Times New Roman"/>
          <w:sz w:val="24"/>
          <w:szCs w:val="24"/>
        </w:rPr>
        <w:t xml:space="preserve"> szkło)</w:t>
      </w:r>
      <w:r w:rsidRPr="00B07C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1224" w:rsidRPr="00D51224" w:rsidRDefault="00D51224" w:rsidP="00B07C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Worki </w:t>
      </w:r>
      <w:r w:rsidR="007C3B30">
        <w:rPr>
          <w:rFonts w:ascii="Times New Roman" w:hAnsi="Times New Roman" w:cs="Times New Roman"/>
          <w:sz w:val="24"/>
          <w:szCs w:val="24"/>
        </w:rPr>
        <w:t xml:space="preserve">do selektywnej zbiórki odpadów komunalnych </w:t>
      </w:r>
      <w:r>
        <w:rPr>
          <w:rFonts w:ascii="Times New Roman" w:hAnsi="Times New Roman" w:cs="Times New Roman"/>
          <w:sz w:val="24"/>
          <w:szCs w:val="24"/>
        </w:rPr>
        <w:t>dostarczane są</w:t>
      </w:r>
      <w:r w:rsidRPr="00D51224">
        <w:rPr>
          <w:rFonts w:ascii="Times New Roman" w:hAnsi="Times New Roman" w:cs="Times New Roman"/>
          <w:sz w:val="24"/>
          <w:szCs w:val="24"/>
        </w:rPr>
        <w:t xml:space="preserve"> wszystki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D51224">
        <w:rPr>
          <w:rFonts w:ascii="Times New Roman" w:hAnsi="Times New Roman" w:cs="Times New Roman"/>
          <w:sz w:val="24"/>
          <w:szCs w:val="24"/>
        </w:rPr>
        <w:t>mieszkańc</w:t>
      </w:r>
      <w:r>
        <w:rPr>
          <w:rFonts w:ascii="Times New Roman" w:hAnsi="Times New Roman" w:cs="Times New Roman"/>
          <w:sz w:val="24"/>
          <w:szCs w:val="24"/>
        </w:rPr>
        <w:t>om</w:t>
      </w:r>
      <w:r w:rsidR="007C3B30">
        <w:rPr>
          <w:rFonts w:ascii="Times New Roman" w:hAnsi="Times New Roman" w:cs="Times New Roman"/>
          <w:sz w:val="24"/>
          <w:szCs w:val="24"/>
        </w:rPr>
        <w:t xml:space="preserve"> nieruchomości</w:t>
      </w:r>
      <w:r w:rsidRPr="00D51224">
        <w:rPr>
          <w:rFonts w:ascii="Times New Roman" w:hAnsi="Times New Roman" w:cs="Times New Roman"/>
          <w:sz w:val="24"/>
          <w:szCs w:val="24"/>
        </w:rPr>
        <w:t xml:space="preserve"> w nieograniczon</w:t>
      </w:r>
      <w:r w:rsidR="007C3B30">
        <w:rPr>
          <w:rFonts w:ascii="Times New Roman" w:hAnsi="Times New Roman" w:cs="Times New Roman"/>
          <w:sz w:val="24"/>
          <w:szCs w:val="24"/>
        </w:rPr>
        <w:t>ej</w:t>
      </w:r>
      <w:r w:rsidRPr="00D51224">
        <w:rPr>
          <w:rFonts w:ascii="Times New Roman" w:hAnsi="Times New Roman" w:cs="Times New Roman"/>
          <w:sz w:val="24"/>
          <w:szCs w:val="24"/>
        </w:rPr>
        <w:t xml:space="preserve"> iloś</w:t>
      </w:r>
      <w:r w:rsidR="007C3B30">
        <w:rPr>
          <w:rFonts w:ascii="Times New Roman" w:hAnsi="Times New Roman" w:cs="Times New Roman"/>
          <w:sz w:val="24"/>
          <w:szCs w:val="24"/>
        </w:rPr>
        <w:t xml:space="preserve">ci. </w:t>
      </w:r>
      <w:r w:rsidRPr="00D51224">
        <w:rPr>
          <w:rFonts w:ascii="Times New Roman" w:hAnsi="Times New Roman" w:cs="Times New Roman"/>
          <w:sz w:val="24"/>
          <w:szCs w:val="24"/>
        </w:rPr>
        <w:t>Cena worków ujęta jest w cenie wywozu i zagospodarowania odpadów</w:t>
      </w:r>
      <w:r w:rsidR="007C3B30">
        <w:rPr>
          <w:rFonts w:ascii="Times New Roman" w:hAnsi="Times New Roman" w:cs="Times New Roman"/>
          <w:sz w:val="24"/>
          <w:szCs w:val="24"/>
        </w:rPr>
        <w:t xml:space="preserve"> komunalnych.</w:t>
      </w:r>
    </w:p>
    <w:p w:rsidR="0017155F" w:rsidRPr="00B07C1F" w:rsidRDefault="0017155F" w:rsidP="007C3B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17BD" w:rsidRPr="007217BD" w:rsidRDefault="0017155F" w:rsidP="007217BD">
      <w:pPr>
        <w:pStyle w:val="Default"/>
        <w:jc w:val="both"/>
        <w:rPr>
          <w:rFonts w:ascii="Times New Roman" w:hAnsi="Times New Roman" w:cs="Times New Roman"/>
        </w:rPr>
      </w:pPr>
      <w:r w:rsidRPr="00642DA8">
        <w:rPr>
          <w:rFonts w:ascii="Times New Roman" w:hAnsi="Times New Roman" w:cs="Times New Roman"/>
        </w:rPr>
        <w:t>W ramach ponoszonej przez właścicieli nieruchomości opłaty za zagospodarowanie odpad</w:t>
      </w:r>
      <w:r w:rsidR="002170CE">
        <w:rPr>
          <w:rFonts w:ascii="Times New Roman" w:hAnsi="Times New Roman" w:cs="Times New Roman"/>
        </w:rPr>
        <w:t xml:space="preserve">ami </w:t>
      </w:r>
      <w:r w:rsidRPr="00642DA8">
        <w:rPr>
          <w:rFonts w:ascii="Times New Roman" w:hAnsi="Times New Roman" w:cs="Times New Roman"/>
        </w:rPr>
        <w:t>komunalny</w:t>
      </w:r>
      <w:r w:rsidR="002170CE">
        <w:rPr>
          <w:rFonts w:ascii="Times New Roman" w:hAnsi="Times New Roman" w:cs="Times New Roman"/>
        </w:rPr>
        <w:t xml:space="preserve">mi </w:t>
      </w:r>
      <w:r w:rsidRPr="00642DA8">
        <w:rPr>
          <w:rFonts w:ascii="Times New Roman" w:hAnsi="Times New Roman" w:cs="Times New Roman"/>
        </w:rPr>
        <w:t>do P</w:t>
      </w:r>
      <w:r w:rsidR="00E46DF2">
        <w:rPr>
          <w:rFonts w:ascii="Times New Roman" w:hAnsi="Times New Roman" w:cs="Times New Roman"/>
        </w:rPr>
        <w:t xml:space="preserve">unktu </w:t>
      </w:r>
      <w:r w:rsidRPr="00642DA8">
        <w:rPr>
          <w:rFonts w:ascii="Times New Roman" w:hAnsi="Times New Roman" w:cs="Times New Roman"/>
        </w:rPr>
        <w:t>S</w:t>
      </w:r>
      <w:r w:rsidR="00E46DF2">
        <w:rPr>
          <w:rFonts w:ascii="Times New Roman" w:hAnsi="Times New Roman" w:cs="Times New Roman"/>
        </w:rPr>
        <w:t xml:space="preserve">elektywnej </w:t>
      </w:r>
      <w:r w:rsidRPr="00642DA8">
        <w:rPr>
          <w:rFonts w:ascii="Times New Roman" w:hAnsi="Times New Roman" w:cs="Times New Roman"/>
        </w:rPr>
        <w:t>Z</w:t>
      </w:r>
      <w:r w:rsidR="00E46DF2">
        <w:rPr>
          <w:rFonts w:ascii="Times New Roman" w:hAnsi="Times New Roman" w:cs="Times New Roman"/>
        </w:rPr>
        <w:t xml:space="preserve">biórki </w:t>
      </w:r>
      <w:r w:rsidRPr="00642DA8">
        <w:rPr>
          <w:rFonts w:ascii="Times New Roman" w:hAnsi="Times New Roman" w:cs="Times New Roman"/>
        </w:rPr>
        <w:t>O</w:t>
      </w:r>
      <w:r w:rsidR="00E46DF2">
        <w:rPr>
          <w:rFonts w:ascii="Times New Roman" w:hAnsi="Times New Roman" w:cs="Times New Roman"/>
        </w:rPr>
        <w:t xml:space="preserve">dpadów </w:t>
      </w:r>
      <w:r w:rsidRPr="00642DA8">
        <w:rPr>
          <w:rFonts w:ascii="Times New Roman" w:hAnsi="Times New Roman" w:cs="Times New Roman"/>
        </w:rPr>
        <w:t>K</w:t>
      </w:r>
      <w:r w:rsidR="00E46DF2">
        <w:rPr>
          <w:rFonts w:ascii="Times New Roman" w:hAnsi="Times New Roman" w:cs="Times New Roman"/>
        </w:rPr>
        <w:t>omunalnej</w:t>
      </w:r>
      <w:r w:rsidRPr="00642DA8">
        <w:rPr>
          <w:rFonts w:ascii="Times New Roman" w:hAnsi="Times New Roman" w:cs="Times New Roman"/>
        </w:rPr>
        <w:t xml:space="preserve"> można dostarczać następujące rodzaje odpadów: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opakowania z </w:t>
      </w:r>
      <w:r w:rsidRPr="007217BD">
        <w:rPr>
          <w:rFonts w:ascii="Times New Roman" w:hAnsi="Times New Roman" w:cs="Times New Roman"/>
          <w:color w:val="000000"/>
          <w:sz w:val="23"/>
          <w:szCs w:val="23"/>
        </w:rPr>
        <w:t>papier</w:t>
      </w:r>
      <w:r>
        <w:rPr>
          <w:rFonts w:ascii="Times New Roman" w:hAnsi="Times New Roman" w:cs="Times New Roman"/>
          <w:color w:val="000000"/>
          <w:sz w:val="23"/>
          <w:szCs w:val="23"/>
        </w:rPr>
        <w:t>u</w:t>
      </w: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 i tektur</w:t>
      </w:r>
      <w:r>
        <w:rPr>
          <w:rFonts w:ascii="Times New Roman" w:hAnsi="Times New Roman" w:cs="Times New Roman"/>
          <w:color w:val="000000"/>
          <w:sz w:val="23"/>
          <w:szCs w:val="23"/>
        </w:rPr>
        <w:t>y</w:t>
      </w:r>
    </w:p>
    <w:p w:rsid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>opakowani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a </w:t>
      </w: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ze szkła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22262">
        <w:rPr>
          <w:rFonts w:ascii="Times New Roman" w:hAnsi="Times New Roman"/>
          <w:color w:val="000000"/>
          <w:sz w:val="24"/>
          <w:szCs w:val="24"/>
        </w:rPr>
        <w:t>opakowania wielomateriałowe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tworzywa sztuczne,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metale,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zużyte baterie i akumulatory, </w:t>
      </w:r>
    </w:p>
    <w:p w:rsid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zużyty sprzęt elektryczny i elektroniczny,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zużyte opony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przeterminowane leki,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chemikalia (farby, rozpuszczalniki, oleje odpadowe, itd.),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 w:cs="Times New Roman"/>
          <w:color w:val="000000"/>
          <w:sz w:val="23"/>
          <w:szCs w:val="23"/>
        </w:rPr>
        <w:t xml:space="preserve">meble i inne odpady wielkogabarytowe,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22262">
        <w:rPr>
          <w:rFonts w:ascii="Times New Roman" w:hAnsi="Times New Roman"/>
          <w:color w:val="000000"/>
          <w:sz w:val="24"/>
          <w:szCs w:val="24"/>
        </w:rPr>
        <w:t xml:space="preserve">odpady budowlane i rozbiórkowe </w:t>
      </w:r>
    </w:p>
    <w:p w:rsidR="007217BD" w:rsidRPr="007217BD" w:rsidRDefault="007217BD" w:rsidP="007217B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217BD">
        <w:rPr>
          <w:rFonts w:ascii="Times New Roman" w:hAnsi="Times New Roman"/>
          <w:color w:val="000000"/>
          <w:sz w:val="24"/>
          <w:szCs w:val="24"/>
        </w:rPr>
        <w:t>odpady komunalne ulegające biodegradacji, w tym odpady opakowaniowe ulegające biodegradacji oraz odpady zielone</w:t>
      </w:r>
    </w:p>
    <w:p w:rsidR="0017155F" w:rsidRDefault="0017155F" w:rsidP="00171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7C1F" w:rsidRDefault="00B07C1F" w:rsidP="00B07C1F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7C1F">
        <w:rPr>
          <w:rFonts w:ascii="Times New Roman" w:hAnsi="Times New Roman" w:cs="Times New Roman"/>
          <w:b/>
          <w:sz w:val="24"/>
          <w:szCs w:val="24"/>
        </w:rPr>
        <w:t>Możliwości przetwarzania zmieszanych odpadów komunalnych,</w:t>
      </w:r>
      <w:r w:rsidRPr="00B07C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odpadów zielonych oraz pozostałości z sortowania odpadów komunalnych przeznaczonych do składowania odbieranych z terenu gminy.</w:t>
      </w:r>
    </w:p>
    <w:p w:rsidR="002202E9" w:rsidRDefault="002202E9" w:rsidP="002202E9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510D" w:rsidRPr="0001510D" w:rsidRDefault="0001510D" w:rsidP="002202E9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510D">
        <w:rPr>
          <w:rFonts w:ascii="Times New Roman" w:hAnsi="Times New Roman" w:cs="Times New Roman"/>
          <w:sz w:val="24"/>
          <w:szCs w:val="24"/>
        </w:rPr>
        <w:t xml:space="preserve">Zgodnie z normami art. 9e ust. 1 pkt 2 ustawy z dnia 13 września 1996 r. </w:t>
      </w:r>
      <w:r w:rsidRPr="0001510D">
        <w:rPr>
          <w:rFonts w:ascii="Times New Roman" w:hAnsi="Times New Roman" w:cs="Times New Roman"/>
          <w:iCs/>
          <w:sz w:val="24"/>
          <w:szCs w:val="24"/>
        </w:rPr>
        <w:t>o utrzymaniu czystości i porządku w gminach</w:t>
      </w:r>
      <w:r w:rsidRPr="0001510D">
        <w:rPr>
          <w:rFonts w:ascii="Times New Roman" w:hAnsi="Times New Roman" w:cs="Times New Roman"/>
          <w:sz w:val="24"/>
          <w:szCs w:val="24"/>
        </w:rPr>
        <w:t>, podmiot odbierający odpady komunalne od właścicieli nieruchomości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10D">
        <w:rPr>
          <w:rFonts w:ascii="Times New Roman" w:hAnsi="Times New Roman" w:cs="Times New Roman"/>
          <w:sz w:val="24"/>
          <w:szCs w:val="24"/>
        </w:rPr>
        <w:t>obowiązany jest do przekazywania odebranych odpadów komunalnych zmieszanych,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10D">
        <w:rPr>
          <w:rFonts w:ascii="Times New Roman" w:hAnsi="Times New Roman" w:cs="Times New Roman"/>
          <w:sz w:val="24"/>
          <w:szCs w:val="24"/>
        </w:rPr>
        <w:t>odpadów zielonych oraz pozostałości z sortowania odpadów komunalnych, przeznaczonych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10D">
        <w:rPr>
          <w:rFonts w:ascii="Times New Roman" w:hAnsi="Times New Roman" w:cs="Times New Roman"/>
          <w:sz w:val="24"/>
          <w:szCs w:val="24"/>
        </w:rPr>
        <w:t>do składowania, wyłącznie do regionalnych instalacji do przekształcania odpadów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510D">
        <w:rPr>
          <w:rFonts w:ascii="Times New Roman" w:hAnsi="Times New Roman" w:cs="Times New Roman"/>
          <w:sz w:val="24"/>
          <w:szCs w:val="24"/>
        </w:rPr>
        <w:t>komunalnych (tj. spełniających wymogi art. 35 ust. 6 nowej ustawy o odpadach).</w:t>
      </w:r>
    </w:p>
    <w:p w:rsidR="00B07C1F" w:rsidRDefault="00B07C1F" w:rsidP="002202E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C1F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ma możliwości przetwarzania odpadów komunalnych. Wszystkie odpady przekazywane były w 2014r. do instalacji</w:t>
      </w:r>
      <w:r w:rsidRPr="00B07C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77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Planem Gospodarki Odpadami dla Województwa Kujawsko – Pomorskiego do </w:t>
      </w:r>
      <w:r w:rsidRPr="00617731">
        <w:rPr>
          <w:rFonts w:ascii="Times New Roman" w:eastAsia="TimesNewRomanPS-BoldMT" w:hAnsi="Times New Roman" w:cs="Times New Roman"/>
          <w:b/>
          <w:bCs/>
          <w:sz w:val="24"/>
          <w:szCs w:val="24"/>
        </w:rPr>
        <w:t>Regionaln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ego</w:t>
      </w:r>
      <w:r w:rsidRPr="00617731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Zakład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u</w:t>
      </w:r>
      <w:r w:rsidRPr="00617731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Utylizacji Odpadów Komunalnych w Machnaczu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D6ACE" w:rsidRDefault="004D6ACE" w:rsidP="004D6ACE">
      <w:pPr>
        <w:pStyle w:val="Akapitzlist"/>
        <w:numPr>
          <w:ilvl w:val="0"/>
          <w:numId w:val="5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D6A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Koszty poniesione w związku z odbieraniem, odzyskiem recyklingiem </w:t>
      </w:r>
      <w:r w:rsidRPr="004D6A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i unieszkodliwianiem odpadów komunalnych w 2014 r. </w:t>
      </w:r>
    </w:p>
    <w:p w:rsidR="002202E9" w:rsidRDefault="002202E9" w:rsidP="002202E9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D6ACE" w:rsidRDefault="004D6ACE" w:rsidP="004D6ACE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Koszty po stronie Gminy Osięciny związane były z odbiorem i zagospodarowaniem odpadów komunalnych od właścicieli nieruchomości zamieszkałych i wyniosły 610.804,80 zł, co dało miesięcznie kwotę 50.900,40 zł.</w:t>
      </w:r>
    </w:p>
    <w:p w:rsidR="00832B56" w:rsidRDefault="00832B56" w:rsidP="004D6ACE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34DE" w:rsidRDefault="003F34DE" w:rsidP="003F34DE">
      <w:pPr>
        <w:pStyle w:val="Akapitzlist"/>
        <w:numPr>
          <w:ilvl w:val="0"/>
          <w:numId w:val="5"/>
        </w:numPr>
        <w:tabs>
          <w:tab w:val="clear" w:pos="720"/>
          <w:tab w:val="num" w:pos="142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F34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Liczba mieszkańców w 2014r. (według Ewidencji Ludności i Dowodów Osobistych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F34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Gminy w Osięcinach)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2202E9" w:rsidRDefault="002202E9" w:rsidP="002202E9">
      <w:pPr>
        <w:pStyle w:val="Akapitzlist"/>
        <w:tabs>
          <w:tab w:val="num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34DE" w:rsidRPr="009165F6" w:rsidRDefault="003F34DE" w:rsidP="003F34DE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65F6"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danych uzyskanych z Ewidencji Ludności i Dowodów Osobistych Urzędu Gminy w Osięcinach liczba mieszkańców na dzień 31.12.2014r. wynosiła:</w:t>
      </w:r>
      <w:r w:rsidR="00CC5BE7" w:rsidRPr="009165F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901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7995.</w:t>
      </w:r>
    </w:p>
    <w:p w:rsidR="003F34DE" w:rsidRDefault="003F34DE" w:rsidP="003F34DE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3F34DE" w:rsidRPr="002202E9" w:rsidRDefault="003F34DE" w:rsidP="003F34DE">
      <w:pPr>
        <w:pStyle w:val="Akapitzlist"/>
        <w:numPr>
          <w:ilvl w:val="0"/>
          <w:numId w:val="5"/>
        </w:numPr>
        <w:tabs>
          <w:tab w:val="clear" w:pos="720"/>
          <w:tab w:val="num" w:pos="142"/>
          <w:tab w:val="num" w:pos="284"/>
        </w:tabs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F34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Liczba właścicieli nieruchomości, którzy nie zawarli umów w 2014r., o której mowa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Pr="003F34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 art. 6 ust.</w:t>
      </w:r>
      <w:r w:rsidR="008234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3F34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</w:t>
      </w:r>
      <w:r w:rsidR="002202E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ustawy o utrzymaniu </w:t>
      </w:r>
      <w:r w:rsidR="008234A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czystości i porządku w gminach.</w:t>
      </w:r>
      <w:bookmarkStart w:id="0" w:name="_GoBack"/>
      <w:bookmarkEnd w:id="0"/>
    </w:p>
    <w:p w:rsidR="002202E9" w:rsidRPr="003F34DE" w:rsidRDefault="002202E9" w:rsidP="002202E9">
      <w:pPr>
        <w:pStyle w:val="Akapitzlist"/>
        <w:tabs>
          <w:tab w:val="num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3F34DE" w:rsidRDefault="007C3B30" w:rsidP="002202E9">
      <w:pPr>
        <w:pStyle w:val="Akapitzlist"/>
        <w:tabs>
          <w:tab w:val="num" w:pos="142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3F34DE" w:rsidRPr="003F34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szyscy właściciele nieruchomości zamieszkałych złożyli deklarację o wysokości opłaty za gospodarowanie odpadami komunalnymi.</w:t>
      </w:r>
    </w:p>
    <w:p w:rsidR="007C3B30" w:rsidRPr="007C3B30" w:rsidRDefault="007C3B30" w:rsidP="007C3B3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07C1F">
        <w:rPr>
          <w:rFonts w:ascii="Times New Roman" w:hAnsi="Times New Roman" w:cs="Times New Roman"/>
          <w:sz w:val="24"/>
          <w:szCs w:val="24"/>
        </w:rPr>
        <w:t>Na dzień 31.12.2014r. objętych systemem zostało 2094 właścicieli nieruchomości.</w:t>
      </w:r>
    </w:p>
    <w:p w:rsidR="0001510D" w:rsidRPr="00E46DF2" w:rsidRDefault="002202E9" w:rsidP="00E46DF2">
      <w:pPr>
        <w:tabs>
          <w:tab w:val="num" w:pos="142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72755A">
        <w:rPr>
          <w:rFonts w:ascii="Times New Roman" w:hAnsi="Times New Roman" w:cs="Times New Roman"/>
          <w:color w:val="000000"/>
          <w:sz w:val="24"/>
          <w:szCs w:val="24"/>
        </w:rPr>
        <w:t xml:space="preserve">Według danych Urzędu Gminy w Osięcinach na dzień 31.12.2014r. </w:t>
      </w:r>
      <w:r>
        <w:rPr>
          <w:rFonts w:ascii="Times New Roman" w:hAnsi="Times New Roman" w:cs="Times New Roman"/>
          <w:color w:val="000000"/>
          <w:sz w:val="24"/>
          <w:szCs w:val="24"/>
        </w:rPr>
        <w:t>ustalono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 xml:space="preserve">, że 49,5 % właścicieli nieruchomości Gminy Osięciny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zadeklarowało 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>segreg</w:t>
      </w:r>
      <w:r>
        <w:rPr>
          <w:rFonts w:ascii="Times New Roman" w:hAnsi="Times New Roman" w:cs="Times New Roman"/>
          <w:color w:val="000000"/>
          <w:sz w:val="24"/>
          <w:szCs w:val="24"/>
        </w:rPr>
        <w:t>ację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 xml:space="preserve"> odpad</w:t>
      </w:r>
      <w:r>
        <w:rPr>
          <w:rFonts w:ascii="Times New Roman" w:hAnsi="Times New Roman" w:cs="Times New Roman"/>
          <w:color w:val="000000"/>
          <w:sz w:val="24"/>
          <w:szCs w:val="24"/>
        </w:rPr>
        <w:t>ów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 xml:space="preserve"> komunaln</w:t>
      </w:r>
      <w:r>
        <w:rPr>
          <w:rFonts w:ascii="Times New Roman" w:hAnsi="Times New Roman" w:cs="Times New Roman"/>
          <w:color w:val="000000"/>
          <w:sz w:val="24"/>
          <w:szCs w:val="24"/>
        </w:rPr>
        <w:t>ych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>, natomiast 50,5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zadeklarowało, że 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>nie segreguj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Pr="0072755A">
        <w:rPr>
          <w:rFonts w:ascii="Times New Roman" w:hAnsi="Times New Roman" w:cs="Times New Roman"/>
          <w:color w:val="000000"/>
          <w:sz w:val="24"/>
          <w:szCs w:val="24"/>
        </w:rPr>
        <w:t xml:space="preserve"> odpadów komunalnych. </w:t>
      </w:r>
    </w:p>
    <w:p w:rsidR="00B6481A" w:rsidRPr="00B6481A" w:rsidRDefault="0001510D" w:rsidP="00B6481A">
      <w:pPr>
        <w:pStyle w:val="Akapitzlist"/>
        <w:numPr>
          <w:ilvl w:val="0"/>
          <w:numId w:val="5"/>
        </w:numPr>
        <w:tabs>
          <w:tab w:val="clear" w:pos="720"/>
          <w:tab w:val="num" w:pos="142"/>
          <w:tab w:val="num" w:pos="284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1510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Ilość odpadów komunalnych wytworzonych na terenie Gminy Osięciny w 2014r.</w:t>
      </w:r>
    </w:p>
    <w:tbl>
      <w:tblPr>
        <w:tblW w:w="8221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1"/>
        <w:gridCol w:w="1358"/>
        <w:gridCol w:w="992"/>
      </w:tblGrid>
      <w:tr w:rsidR="00A35586" w:rsidRPr="00A35586" w:rsidTr="007217BD">
        <w:trPr>
          <w:trHeight w:val="291"/>
        </w:trPr>
        <w:tc>
          <w:tcPr>
            <w:tcW w:w="8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5586" w:rsidRPr="00A35586" w:rsidRDefault="00B57395" w:rsidP="0043539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57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Odpady komunalne zebra</w:t>
            </w:r>
            <w:r w:rsidR="00A35586"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ne z nieruchomości zamieszkałych w 2014r. 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7217BD" w:rsidRPr="0072755A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Rodzaj odpadu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7217BD" w:rsidRPr="0072755A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217BD" w:rsidRPr="0072755A" w:rsidRDefault="007217BD" w:rsidP="0043539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(Mg)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zmieszane   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7BD" w:rsidRPr="000056B6" w:rsidRDefault="007217BD" w:rsidP="00F25FEB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1342,30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 tworzyw sztucznych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7BD" w:rsidRPr="000056B6" w:rsidRDefault="007217BD" w:rsidP="00796DA0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18,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86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ze szkła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7BD" w:rsidRPr="000056B6" w:rsidRDefault="007217BD" w:rsidP="00F25FEB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44,10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 papieru i tektury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7BD" w:rsidRPr="000056B6" w:rsidRDefault="007217BD" w:rsidP="00435393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7217BD" w:rsidRPr="00A35586" w:rsidTr="007217BD">
        <w:trPr>
          <w:trHeight w:val="319"/>
        </w:trPr>
        <w:tc>
          <w:tcPr>
            <w:tcW w:w="72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7217BD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Odebrane z 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unktu 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elektywnej 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biórki 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dpadów 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omunalnych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7BD" w:rsidRPr="00A35586" w:rsidRDefault="007217BD" w:rsidP="0043539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7217BD" w:rsidRPr="0072755A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Rodzaj odpadu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7217BD" w:rsidRPr="0072755A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7217BD" w:rsidRPr="0072755A" w:rsidRDefault="007217BD" w:rsidP="0043539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(Mg)</w:t>
            </w:r>
          </w:p>
        </w:tc>
      </w:tr>
      <w:tr w:rsidR="007217BD" w:rsidRPr="000056B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 papieru i tektury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4,50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ze szkła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217BD" w:rsidRPr="00A35586" w:rsidTr="007217BD">
        <w:trPr>
          <w:trHeight w:val="158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opakowania z tworzyw sztucznych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28</w:t>
            </w:r>
          </w:p>
        </w:tc>
      </w:tr>
      <w:tr w:rsidR="007217BD" w:rsidRPr="000056B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zużyte opony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4,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90</w:t>
            </w:r>
          </w:p>
        </w:tc>
      </w:tr>
      <w:tr w:rsidR="007217BD" w:rsidRPr="00A35586" w:rsidTr="007217BD">
        <w:trPr>
          <w:trHeight w:val="582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z betonu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oraz gruz betonowy z rozbiórek</w:t>
            </w: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i remontów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13,80</w:t>
            </w:r>
          </w:p>
        </w:tc>
      </w:tr>
      <w:tr w:rsidR="007217BD" w:rsidRPr="00A35586" w:rsidTr="007217BD">
        <w:trPr>
          <w:trHeight w:val="245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zmieszane odpady z remontów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0,20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tworzywa sztuczne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17 02 03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3,30</w:t>
            </w:r>
          </w:p>
        </w:tc>
      </w:tr>
      <w:tr w:rsidR="007217BD" w:rsidRPr="00A35586" w:rsidTr="007217BD">
        <w:trPr>
          <w:trHeight w:val="323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zużyty sprzęt el</w:t>
            </w: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ektryczny i elektroniczny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    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1,20</w:t>
            </w:r>
          </w:p>
        </w:tc>
      </w:tr>
      <w:tr w:rsidR="007217BD" w:rsidRPr="00A35586" w:rsidTr="007217BD">
        <w:trPr>
          <w:trHeight w:val="540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43539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zużyte urządzenia elektryczne i elektroniczne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20 01 36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0,20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ulegają</w:t>
            </w: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 biodegradacji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370731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3707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14,10</w:t>
            </w:r>
          </w:p>
        </w:tc>
      </w:tr>
      <w:tr w:rsidR="007217BD" w:rsidRPr="00A35586" w:rsidTr="007217BD">
        <w:trPr>
          <w:trHeight w:val="185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wielogabarytowe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370731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3707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7,90</w:t>
            </w:r>
          </w:p>
        </w:tc>
      </w:tr>
      <w:tr w:rsidR="007217BD" w:rsidRPr="00A35586" w:rsidTr="007217BD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leki i inne niż wymienione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20 01 32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0,005</w:t>
            </w:r>
          </w:p>
        </w:tc>
      </w:tr>
      <w:tr w:rsidR="007217BD" w:rsidRPr="00A35586" w:rsidTr="007217BD">
        <w:trPr>
          <w:trHeight w:val="568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baterie i </w:t>
            </w:r>
            <w:proofErr w:type="spellStart"/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akumlatory</w:t>
            </w:r>
            <w:proofErr w:type="spellEnd"/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inne niż wymienione  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20 01 34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0,005</w:t>
            </w:r>
          </w:p>
        </w:tc>
      </w:tr>
    </w:tbl>
    <w:p w:rsidR="00046767" w:rsidRPr="006A7022" w:rsidRDefault="00046767" w:rsidP="007217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221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74"/>
        <w:gridCol w:w="1455"/>
        <w:gridCol w:w="992"/>
      </w:tblGrid>
      <w:tr w:rsidR="00046767" w:rsidRPr="00A35586" w:rsidTr="007217BD">
        <w:trPr>
          <w:trHeight w:val="248"/>
        </w:trPr>
        <w:tc>
          <w:tcPr>
            <w:tcW w:w="8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6767" w:rsidRPr="00A35586" w:rsidRDefault="00046767" w:rsidP="00046767">
            <w:pPr>
              <w:tabs>
                <w:tab w:val="left" w:pos="4520"/>
              </w:tabs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57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Odpady komunalne zebra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ne z nieruchomości nie</w:t>
            </w: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zamieszkałych w 2014r. </w:t>
            </w:r>
          </w:p>
        </w:tc>
      </w:tr>
      <w:tr w:rsidR="007217BD" w:rsidRPr="0072755A" w:rsidTr="007217BD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7217BD" w:rsidRPr="0072755A" w:rsidRDefault="007217BD" w:rsidP="007217BD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Rodzaj odpadu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i kod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7217BD" w:rsidRPr="0072755A" w:rsidRDefault="007217BD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217BD" w:rsidRPr="0072755A" w:rsidRDefault="007217BD" w:rsidP="00753FA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(Mg)</w:t>
            </w:r>
          </w:p>
        </w:tc>
      </w:tr>
      <w:tr w:rsidR="007217BD" w:rsidRPr="00A35586" w:rsidTr="00EE7C81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EE7C8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zmieszane   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EE7C81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EE7C8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168,20</w:t>
            </w:r>
          </w:p>
        </w:tc>
      </w:tr>
      <w:tr w:rsidR="007217BD" w:rsidRPr="00A35586" w:rsidTr="00EE7C81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EE7C8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Zmieszane odpady </w:t>
            </w: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opakowani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owe</w:t>
            </w: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EE7C81" w:rsidP="00721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EE7C8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217BD" w:rsidRPr="00A35586" w:rsidTr="00EE7C81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A35586" w:rsidRDefault="007217BD" w:rsidP="00EE7C8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komunalne nie wymienione w innych podgrupach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A35586" w:rsidRDefault="00EE7C81" w:rsidP="00EE7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355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20 03 99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EE7C81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80,1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7217BD" w:rsidRPr="00A35586" w:rsidTr="00EE7C81">
        <w:trPr>
          <w:trHeight w:val="577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17BD" w:rsidRPr="00046767" w:rsidRDefault="007217BD" w:rsidP="00DE5459">
            <w:pPr>
              <w:spacing w:after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0467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Materiały izolacyjne inne niż wymienione w 17 06 01 i 17 06 03</w:t>
            </w:r>
            <w:r w:rsidRPr="00046767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17BD" w:rsidRPr="00046767" w:rsidRDefault="00EE7C81" w:rsidP="00DE5459">
            <w:pPr>
              <w:spacing w:after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0467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17 06 04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17BD" w:rsidRPr="000056B6" w:rsidRDefault="007217BD" w:rsidP="00EE7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0056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1,6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</w:tbl>
    <w:p w:rsidR="00EE7C81" w:rsidRPr="00EE7C81" w:rsidRDefault="00EE7C81" w:rsidP="00EE7C81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3F62" w:rsidRPr="00B6481A" w:rsidRDefault="00C63F62" w:rsidP="00C63F62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53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Osiągnięte poziomy recyklingu, przygotowania do ponownego użycia i odzysku innymi metodami niektórych frakcji odpadów komunalnych oraz ograniczenie składowania ilości odpadów ulegających biodegradacji.</w:t>
      </w:r>
    </w:p>
    <w:p w:rsidR="00C63F62" w:rsidRDefault="00C63F62" w:rsidP="00E46DF2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Rozporządzeniem Ministra Środowiska z dnia 29 maja 2012 r. w sprawie poziomów recyklingu, przygotowania do ponownego użycia i odzysku innymi metodami niektórych frakcji odpadów komunalnych (Dz. U. z 2012 r. poz. 645) Gmina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Osięciny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E26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w 2014 r. osiągnęła poziom recyklingu i przygotowania do ponownego użycia papieru, metali, tworzyw sztucznych i szkła, liczonych łącznie dla wszystkich podanych frakcji odpadów komunalnych</w:t>
      </w:r>
      <w:r w:rsidR="00CE2699" w:rsidRPr="00CE2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2699">
        <w:rPr>
          <w:rFonts w:ascii="Times New Roman" w:eastAsia="Times New Roman" w:hAnsi="Times New Roman" w:cs="Times New Roman"/>
          <w:sz w:val="24"/>
          <w:szCs w:val="24"/>
          <w:lang w:eastAsia="pl-PL"/>
        </w:rPr>
        <w:t>i wyn</w:t>
      </w:r>
      <w:r w:rsidR="00656750">
        <w:rPr>
          <w:rFonts w:ascii="Times New Roman" w:eastAsia="Times New Roman" w:hAnsi="Times New Roman" w:cs="Times New Roman"/>
          <w:sz w:val="24"/>
          <w:szCs w:val="24"/>
          <w:lang w:eastAsia="pl-PL"/>
        </w:rPr>
        <w:t>iósł</w:t>
      </w:r>
      <w:r w:rsidR="00CE2699"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26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22,78 </w:t>
      </w:r>
      <w:r w:rsidR="00CE2699" w:rsidRPr="005F2F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%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. Wymagany zgodnie z rozporządzeniem poz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iom recyklingu</w:t>
      </w:r>
      <w:r w:rsidR="002F3716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przygotowania do ponownego użycia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2014 r. </w:t>
      </w:r>
      <w:r w:rsidR="00656750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wynosił</w:t>
      </w:r>
      <w:r w:rsidR="00CE2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2699" w:rsidRPr="00CE26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14 %</w:t>
      </w:r>
      <w:r w:rsidR="00CE26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2F3716" w:rsidRPr="005F2FC2" w:rsidRDefault="002F3716" w:rsidP="002F371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 odpadów po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biologicznym przetworzeniu zmieszanych odpadów komunalnych o kodzie 19 12 12 niespełniających wymagań Rozporządzenia Ministra Środowiska wydanego na podstawie art. 14 ust. 10 ustawy z dnia 27 kwietnia 2001r.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odpadach (Dz. U. z 2010 r. Nr 185 poz. 1243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przekazanych do składowania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terenu Gminy Osięciny w 2014r. wyniosła MBR – </w:t>
      </w:r>
      <w:r w:rsidRPr="00C63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709,84 Mg.</w:t>
      </w:r>
    </w:p>
    <w:p w:rsidR="00C63F62" w:rsidRPr="005F2FC2" w:rsidRDefault="00C63F62" w:rsidP="00DE545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masy odpadów komunalnych ulegających biodegradacji w stosunku do masy tych odp</w:t>
      </w:r>
      <w:r w:rsidR="002F3716">
        <w:rPr>
          <w:rFonts w:ascii="Times New Roman" w:eastAsia="Times New Roman" w:hAnsi="Times New Roman" w:cs="Times New Roman"/>
          <w:sz w:val="24"/>
          <w:szCs w:val="24"/>
          <w:lang w:eastAsia="pl-PL"/>
        </w:rPr>
        <w:t>adów wytworzonych w 1995 r. wyn</w:t>
      </w:r>
      <w:r w:rsidR="00656750">
        <w:rPr>
          <w:rFonts w:ascii="Times New Roman" w:eastAsia="Times New Roman" w:hAnsi="Times New Roman" w:cs="Times New Roman"/>
          <w:sz w:val="24"/>
          <w:szCs w:val="24"/>
          <w:lang w:eastAsia="pl-PL"/>
        </w:rPr>
        <w:t>iósł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F37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89,37</w:t>
      </w:r>
      <w:r w:rsidRPr="005F2F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%.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Wymagany zgodnie </w:t>
      </w:r>
      <w:r w:rsidR="00CE26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rozporządzeniem poziom </w:t>
      </w:r>
      <w:r w:rsidR="00CE2699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</w:t>
      </w:r>
      <w:r w:rsidR="00656750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CE26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więcej niż </w:t>
      </w:r>
      <w:r w:rsidRPr="005F2F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F2F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%</w:t>
      </w:r>
      <w:r w:rsidR="006567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6567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obec czego poziom ograniczenia masy odpadów komunalnych ulegających biodegradacji przekazywanych do składowania odpadów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="006567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 osiągnięty. </w:t>
      </w:r>
    </w:p>
    <w:p w:rsidR="00C63F62" w:rsidRPr="005F2FC2" w:rsidRDefault="00C63F62" w:rsidP="00C63F62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Osiągnęła 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2014 r. osiągnęła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wymagany 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recyklingu, przygotowania do ponownego użycia i odzysku innymi metodami odpa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dów budowlanych i rozbiórkowych</w:t>
      </w:r>
      <w:r w:rsidR="002F3716" w:rsidRPr="002F3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F37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wynosi</w:t>
      </w:r>
      <w:r w:rsidR="002F3716"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F3716" w:rsidRPr="005855C7">
        <w:rPr>
          <w:rFonts w:ascii="Times New Roman" w:hAnsi="Times New Roman" w:cs="Times New Roman"/>
          <w:b/>
          <w:sz w:val="24"/>
          <w:szCs w:val="24"/>
        </w:rPr>
        <w:t xml:space="preserve">73,02 </w:t>
      </w:r>
      <w:r w:rsidR="002F3716" w:rsidRPr="005855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%.</w:t>
      </w:r>
      <w:r w:rsidR="002F3716" w:rsidRPr="002F3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F3716"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Wymagany zgodnie z rozporządzeniem poz</w:t>
      </w:r>
      <w:r w:rsidR="002F3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iom recyklingu, przygotowania do ponownego użycia i odzysk innymi metodami na 2014 r. wynosi </w:t>
      </w:r>
      <w:r w:rsidR="002F3716" w:rsidRPr="00CE26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14 %</w:t>
      </w:r>
      <w:r w:rsidR="002F37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B07C1F" w:rsidRPr="00B07C1F" w:rsidRDefault="00B07C1F" w:rsidP="00B07C1F">
      <w:pPr>
        <w:tabs>
          <w:tab w:val="num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34DE" w:rsidRPr="005F2FC2" w:rsidRDefault="003F34DE" w:rsidP="00DE545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PODSUMOWANIE </w:t>
      </w:r>
      <w:r w:rsidR="002F371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SYSTEMU GOSPODAROWANIA ODPADAMI </w:t>
      </w:r>
      <w:r w:rsidRPr="005F2F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KOMUNALNYMI PROWADZONEGO  NA  TERENIE  GMINY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OSIĘCINY</w:t>
      </w:r>
    </w:p>
    <w:p w:rsidR="003F34DE" w:rsidRPr="005F2FC2" w:rsidRDefault="003F34DE" w:rsidP="00B6481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</w:t>
      </w:r>
      <w:r w:rsidR="0004676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Roczna analiza stanu gospodarki odpadami komunalnymi na terenie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Osięciny 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rok 2014 została opracowana w celu weryfikacji możliwości technicznych </w:t>
      </w:r>
      <w:r w:rsidR="000467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i organizacyjnych gminy w zakresie gospodarowania odpadami komunalnymi.  </w:t>
      </w:r>
      <w:r w:rsidR="00046767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ma</w:t>
      </w:r>
      <w:r w:rsidR="00046767"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dostarczyć niezbędnych informacji dla stworzenia najbardziej efektywnego ekonomicznie systemu gospodarki odpadami komunalnymi.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34DE" w:rsidRPr="005F2FC2" w:rsidRDefault="003F34DE" w:rsidP="00B6481A">
      <w:pPr>
        <w:spacing w:after="0" w:line="240" w:lineRule="auto"/>
        <w:ind w:left="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Niniejsza a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naliza dotyczy roku 2014 kiedy to system działał już na zmienionych zasadach określonych w znowelizowanej ustawie o utrzymaniu czystości i porządku </w:t>
      </w:r>
      <w:r w:rsidR="000467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gminach. Od lipca 2013 r. właściciele nieruchomości wnoszą opłatę za gospodarowanie odpadami komunalnymi do Gminy na podstawie złożonych deklaracji o wysokości opłat za gospodarowanie odpadami komunalnymi.</w:t>
      </w:r>
    </w:p>
    <w:p w:rsidR="00E46DF2" w:rsidRDefault="003F34DE" w:rsidP="00767CA3">
      <w:pPr>
        <w:tabs>
          <w:tab w:val="left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 </w:t>
      </w:r>
      <w:r w:rsidR="00767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ED0C1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7CA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adaniem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Osięciny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lata następne jest dalsze uświadamianie mieszkańców gminy w zakresie segregacji odpadów komunalnych w celu ograniczenia ilości wytwarzanych odpadów komunalnych oraz racjonalnego sortowania odpadów </w:t>
      </w:r>
      <w:r w:rsidR="00E46DF2">
        <w:rPr>
          <w:rFonts w:ascii="Times New Roman" w:eastAsia="Times New Roman" w:hAnsi="Times New Roman" w:cs="Times New Roman"/>
          <w:sz w:val="24"/>
          <w:szCs w:val="24"/>
          <w:lang w:eastAsia="pl-PL"/>
        </w:rPr>
        <w:t>komunalnych w celu osiągnięcia wymaganych</w:t>
      </w: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poziomów odzysku i recyklingu odpadów.</w:t>
      </w:r>
      <w:r w:rsidR="00E46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6DF2" w:rsidRDefault="00767CA3" w:rsidP="00767CA3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2FC2">
        <w:rPr>
          <w:rFonts w:ascii="Times New Roman" w:eastAsia="Times New Roman" w:hAnsi="Times New Roman" w:cs="Times New Roman"/>
          <w:sz w:val="24"/>
          <w:szCs w:val="24"/>
          <w:lang w:eastAsia="pl-PL"/>
        </w:rPr>
        <w:t>Priorytetowym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zadaniem jest</w:t>
      </w:r>
      <w:r w:rsidR="00E46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wprowadz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enie </w:t>
      </w:r>
      <w:r w:rsidR="00E46DF2">
        <w:rPr>
          <w:rFonts w:ascii="Times New Roman" w:eastAsia="Times New Roman" w:hAnsi="Times New Roman" w:cs="Times New Roman"/>
          <w:sz w:val="24"/>
          <w:szCs w:val="24"/>
          <w:lang w:eastAsia="pl-PL"/>
        </w:rPr>
        <w:t>selektywne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E46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órki </w:t>
      </w:r>
      <w:r w:rsidR="00E46DF2">
        <w:rPr>
          <w:rFonts w:ascii="Times New Roman" w:eastAsia="Times New Roman" w:hAnsi="Times New Roman" w:cs="Times New Roman"/>
          <w:sz w:val="24"/>
          <w:szCs w:val="24"/>
          <w:lang w:eastAsia="pl-PL"/>
        </w:rPr>
        <w:t>popiołu, aby ograniczyć masę zmieszanych odpadów komunalnych.</w:t>
      </w:r>
    </w:p>
    <w:p w:rsidR="0090158C" w:rsidRPr="00C63F62" w:rsidRDefault="0090158C" w:rsidP="00B6481A">
      <w:pPr>
        <w:pStyle w:val="Default"/>
        <w:ind w:left="284" w:firstLine="708"/>
        <w:jc w:val="both"/>
        <w:rPr>
          <w:rFonts w:ascii="Times New Roman" w:hAnsi="Times New Roman" w:cs="Times New Roman"/>
          <w:color w:val="auto"/>
        </w:rPr>
      </w:pPr>
      <w:r w:rsidRPr="00C63F62">
        <w:rPr>
          <w:rFonts w:ascii="Times New Roman" w:hAnsi="Times New Roman" w:cs="Times New Roman"/>
          <w:color w:val="auto"/>
        </w:rPr>
        <w:t xml:space="preserve">W celu ograniczenia masy odpadów komunalnych ulęgających biodegradacji kierowanych do składowania Gmina Osięciny </w:t>
      </w:r>
      <w:r w:rsidR="00832B56">
        <w:rPr>
          <w:rFonts w:ascii="Times New Roman" w:hAnsi="Times New Roman" w:cs="Times New Roman"/>
          <w:color w:val="auto"/>
        </w:rPr>
        <w:t>musi podjąć</w:t>
      </w:r>
      <w:r w:rsidRPr="00C63F62">
        <w:rPr>
          <w:rFonts w:ascii="Times New Roman" w:hAnsi="Times New Roman" w:cs="Times New Roman"/>
          <w:color w:val="auto"/>
        </w:rPr>
        <w:t xml:space="preserve"> odpowiednie działania związane zwłaszcza z usprawnieniem systemu selektywnej zbiórki odpadów ulegających biodegradacji. Gmina będzie zachęcać właścicieli nieruchomości zamieszkałych do przekazywania odpadów biodegradowalnych na PSZOK, a którzy mają możliwość kompostowania odpadów do składowania w przydomowych kompostownikach. </w:t>
      </w:r>
    </w:p>
    <w:p w:rsidR="0090158C" w:rsidRPr="00C63F62" w:rsidRDefault="0090158C" w:rsidP="00B6481A">
      <w:pPr>
        <w:autoSpaceDE w:val="0"/>
        <w:autoSpaceDN w:val="0"/>
        <w:adjustRightInd w:val="0"/>
        <w:spacing w:after="0" w:line="240" w:lineRule="auto"/>
        <w:ind w:left="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F62">
        <w:rPr>
          <w:rFonts w:ascii="Times New Roman" w:hAnsi="Times New Roman" w:cs="Times New Roman"/>
          <w:color w:val="000000" w:themeColor="text1"/>
          <w:sz w:val="24"/>
          <w:szCs w:val="24"/>
        </w:rPr>
        <w:t>W przypadku kompostowania odpadów ulegających biodegradacji w przydomowych kompostowniach zmniejszy się masa zmieszanych odpadów komunalnych wykazana jako odpady wytworzone,</w:t>
      </w:r>
      <w:r w:rsidRPr="00C63F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które w dalszej kolejności</w:t>
      </w:r>
      <w:r w:rsidR="00B648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kierowane są do przetworzenia </w:t>
      </w:r>
      <w:r w:rsidRPr="00C63F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regionalnej instalacji do mechaniczno-biologicznego przetwarzania zmieszanych odpadów</w:t>
      </w:r>
      <w:r w:rsidRPr="00C63F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tym samym zmniejszy się masa odpadów ulegających biodegradacji ze strumienia odpadów komunalnych przekazanych do składowania. </w:t>
      </w:r>
    </w:p>
    <w:p w:rsidR="0090158C" w:rsidRPr="00C63F62" w:rsidRDefault="0090158C" w:rsidP="00B6481A">
      <w:pPr>
        <w:pStyle w:val="Default"/>
        <w:ind w:left="284" w:firstLine="708"/>
        <w:jc w:val="both"/>
        <w:rPr>
          <w:rFonts w:ascii="Times New Roman" w:hAnsi="Times New Roman" w:cs="Times New Roman"/>
          <w:color w:val="auto"/>
        </w:rPr>
      </w:pPr>
      <w:r w:rsidRPr="00C63F62">
        <w:rPr>
          <w:rFonts w:ascii="Times New Roman" w:hAnsi="Times New Roman" w:cs="Times New Roman"/>
          <w:color w:val="auto"/>
        </w:rPr>
        <w:t xml:space="preserve">Wyżej wymienione działania powinny pomóc w osiągnięciu wymaganych poziomów, a przede wszystkim ograniczenia masy odpadów komunalnych ulegających biodegradacji przekazywanych do składowania, które zgodnie z Rozporządzeniem Ministra Środowiska z dnia 25 maja 2012r. </w:t>
      </w:r>
      <w:r w:rsidRPr="00C63F62">
        <w:rPr>
          <w:rFonts w:ascii="Times New Roman" w:hAnsi="Times New Roman" w:cs="Times New Roman"/>
          <w:iCs/>
        </w:rPr>
        <w:t>w sprawie poziomów ograniczenia masy odpadów komunalnych ulegających biodegradacji przekazywanych do składowania oraz sposobu obliczania poziomu ograniczania masy tych odpadów</w:t>
      </w:r>
      <w:r w:rsidRPr="00C63F62">
        <w:rPr>
          <w:rFonts w:ascii="Times New Roman" w:hAnsi="Times New Roman" w:cs="Times New Roman"/>
        </w:rPr>
        <w:t xml:space="preserve"> </w:t>
      </w:r>
      <w:r w:rsidRPr="00C63F62">
        <w:rPr>
          <w:rFonts w:ascii="Times New Roman" w:hAnsi="Times New Roman" w:cs="Times New Roman"/>
          <w:color w:val="auto"/>
        </w:rPr>
        <w:t>(Dz. U. z 2012r. poz. 676), gmina jest obowiązana osiągnąć w poszczególnych latach.</w:t>
      </w:r>
    </w:p>
    <w:p w:rsidR="0017155F" w:rsidRDefault="0017155F" w:rsidP="00B6481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32B56" w:rsidRDefault="00832B56" w:rsidP="00C63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B56" w:rsidRDefault="00832B56" w:rsidP="00C63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B56" w:rsidRDefault="00832B56" w:rsidP="00C63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B56" w:rsidRDefault="00832B56" w:rsidP="00C63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832B56" w:rsidRPr="00C63F62" w:rsidRDefault="00832B56" w:rsidP="00C63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Aneta Kwiatkowska</w:t>
      </w:r>
    </w:p>
    <w:sectPr w:rsidR="00832B56" w:rsidRPr="00C63F62" w:rsidSect="00B6481A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0E4" w:rsidRDefault="005230E4" w:rsidP="00DE5459">
      <w:pPr>
        <w:spacing w:after="0" w:line="240" w:lineRule="auto"/>
      </w:pPr>
      <w:r>
        <w:separator/>
      </w:r>
    </w:p>
  </w:endnote>
  <w:endnote w:type="continuationSeparator" w:id="0">
    <w:p w:rsidR="005230E4" w:rsidRDefault="005230E4" w:rsidP="00DE5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196025"/>
      <w:docPartObj>
        <w:docPartGallery w:val="Page Numbers (Bottom of Page)"/>
        <w:docPartUnique/>
      </w:docPartObj>
    </w:sdtPr>
    <w:sdtEndPr/>
    <w:sdtContent>
      <w:p w:rsidR="00DE5459" w:rsidRDefault="00DE54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4AD">
          <w:rPr>
            <w:noProof/>
          </w:rPr>
          <w:t>5</w:t>
        </w:r>
        <w:r>
          <w:fldChar w:fldCharType="end"/>
        </w:r>
      </w:p>
    </w:sdtContent>
  </w:sdt>
  <w:p w:rsidR="00DE5459" w:rsidRDefault="00DE54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0E4" w:rsidRDefault="005230E4" w:rsidP="00DE5459">
      <w:pPr>
        <w:spacing w:after="0" w:line="240" w:lineRule="auto"/>
      </w:pPr>
      <w:r>
        <w:separator/>
      </w:r>
    </w:p>
  </w:footnote>
  <w:footnote w:type="continuationSeparator" w:id="0">
    <w:p w:rsidR="005230E4" w:rsidRDefault="005230E4" w:rsidP="00DE5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4EF"/>
    <w:multiLevelType w:val="multilevel"/>
    <w:tmpl w:val="2C0C4EE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363E1A84"/>
    <w:multiLevelType w:val="multilevel"/>
    <w:tmpl w:val="B9FCA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4D04D5"/>
    <w:multiLevelType w:val="multilevel"/>
    <w:tmpl w:val="1C52C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B82736"/>
    <w:multiLevelType w:val="hybridMultilevel"/>
    <w:tmpl w:val="1A6ACFF6"/>
    <w:lvl w:ilvl="0" w:tplc="CC0EB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8D3F3C"/>
    <w:multiLevelType w:val="multilevel"/>
    <w:tmpl w:val="4CE42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4445DC"/>
    <w:multiLevelType w:val="hybridMultilevel"/>
    <w:tmpl w:val="9D3A2C56"/>
    <w:lvl w:ilvl="0" w:tplc="D40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D057D5"/>
    <w:multiLevelType w:val="hybridMultilevel"/>
    <w:tmpl w:val="BA583F9E"/>
    <w:lvl w:ilvl="0" w:tplc="369E97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18D52EB"/>
    <w:multiLevelType w:val="multilevel"/>
    <w:tmpl w:val="5108F1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234424"/>
    <w:multiLevelType w:val="hybridMultilevel"/>
    <w:tmpl w:val="CDEC6404"/>
    <w:lvl w:ilvl="0" w:tplc="D40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D173D7"/>
    <w:multiLevelType w:val="multilevel"/>
    <w:tmpl w:val="4F04D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993EDC"/>
    <w:multiLevelType w:val="multilevel"/>
    <w:tmpl w:val="1C52C50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1">
    <w:nsid w:val="6DF810ED"/>
    <w:multiLevelType w:val="multilevel"/>
    <w:tmpl w:val="21168C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2">
    <w:nsid w:val="6FFF54EB"/>
    <w:multiLevelType w:val="multilevel"/>
    <w:tmpl w:val="E0E439F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72F02154"/>
    <w:multiLevelType w:val="multilevel"/>
    <w:tmpl w:val="9B266D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F80012"/>
    <w:multiLevelType w:val="multilevel"/>
    <w:tmpl w:val="E0E439F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1"/>
  </w:num>
  <w:num w:numId="5">
    <w:abstractNumId w:val="1"/>
  </w:num>
  <w:num w:numId="6">
    <w:abstractNumId w:val="13"/>
  </w:num>
  <w:num w:numId="7">
    <w:abstractNumId w:val="9"/>
  </w:num>
  <w:num w:numId="8">
    <w:abstractNumId w:val="12"/>
    <w:lvlOverride w:ilvl="0">
      <w:startOverride w:val="3"/>
    </w:lvlOverride>
  </w:num>
  <w:num w:numId="9">
    <w:abstractNumId w:val="14"/>
  </w:num>
  <w:num w:numId="10">
    <w:abstractNumId w:val="2"/>
    <w:lvlOverride w:ilvl="0">
      <w:startOverride w:val="2"/>
    </w:lvlOverride>
  </w:num>
  <w:num w:numId="11">
    <w:abstractNumId w:val="10"/>
  </w:num>
  <w:num w:numId="12">
    <w:abstractNumId w:val="3"/>
  </w:num>
  <w:num w:numId="13">
    <w:abstractNumId w:val="6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E39"/>
    <w:rsid w:val="000056B6"/>
    <w:rsid w:val="0001510D"/>
    <w:rsid w:val="00046767"/>
    <w:rsid w:val="000B3BD9"/>
    <w:rsid w:val="000F1721"/>
    <w:rsid w:val="00141807"/>
    <w:rsid w:val="0014461D"/>
    <w:rsid w:val="0017155F"/>
    <w:rsid w:val="002170CE"/>
    <w:rsid w:val="002202E9"/>
    <w:rsid w:val="002F3716"/>
    <w:rsid w:val="00370731"/>
    <w:rsid w:val="003F34DE"/>
    <w:rsid w:val="00435393"/>
    <w:rsid w:val="004D6ACE"/>
    <w:rsid w:val="005230E4"/>
    <w:rsid w:val="00656750"/>
    <w:rsid w:val="006A7022"/>
    <w:rsid w:val="007217BD"/>
    <w:rsid w:val="0072755A"/>
    <w:rsid w:val="00767CA3"/>
    <w:rsid w:val="00796DA0"/>
    <w:rsid w:val="007C3B30"/>
    <w:rsid w:val="008234AD"/>
    <w:rsid w:val="00832B56"/>
    <w:rsid w:val="0090158C"/>
    <w:rsid w:val="009165F6"/>
    <w:rsid w:val="00931E82"/>
    <w:rsid w:val="009D0E39"/>
    <w:rsid w:val="009F3565"/>
    <w:rsid w:val="00A35586"/>
    <w:rsid w:val="00A7014B"/>
    <w:rsid w:val="00B07C1F"/>
    <w:rsid w:val="00B57395"/>
    <w:rsid w:val="00B6481A"/>
    <w:rsid w:val="00C63E87"/>
    <w:rsid w:val="00C63F62"/>
    <w:rsid w:val="00CC5BE7"/>
    <w:rsid w:val="00CE2699"/>
    <w:rsid w:val="00D51224"/>
    <w:rsid w:val="00DE5459"/>
    <w:rsid w:val="00E04721"/>
    <w:rsid w:val="00E46DF2"/>
    <w:rsid w:val="00ED0C10"/>
    <w:rsid w:val="00EE7C81"/>
    <w:rsid w:val="00F2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0E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0E39"/>
    <w:pPr>
      <w:ind w:left="720"/>
      <w:contextualSpacing/>
    </w:pPr>
  </w:style>
  <w:style w:type="paragraph" w:customStyle="1" w:styleId="Default">
    <w:name w:val="Default"/>
    <w:rsid w:val="001715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E5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5459"/>
  </w:style>
  <w:style w:type="paragraph" w:styleId="Stopka">
    <w:name w:val="footer"/>
    <w:basedOn w:val="Normalny"/>
    <w:link w:val="StopkaZnak"/>
    <w:uiPriority w:val="99"/>
    <w:unhideWhenUsed/>
    <w:rsid w:val="00DE5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459"/>
  </w:style>
  <w:style w:type="paragraph" w:styleId="Tekstdymka">
    <w:name w:val="Balloon Text"/>
    <w:basedOn w:val="Normalny"/>
    <w:link w:val="TekstdymkaZnak"/>
    <w:uiPriority w:val="99"/>
    <w:semiHidden/>
    <w:unhideWhenUsed/>
    <w:rsid w:val="0076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7C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0E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0E39"/>
    <w:pPr>
      <w:ind w:left="720"/>
      <w:contextualSpacing/>
    </w:pPr>
  </w:style>
  <w:style w:type="paragraph" w:customStyle="1" w:styleId="Default">
    <w:name w:val="Default"/>
    <w:rsid w:val="001715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E5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5459"/>
  </w:style>
  <w:style w:type="paragraph" w:styleId="Stopka">
    <w:name w:val="footer"/>
    <w:basedOn w:val="Normalny"/>
    <w:link w:val="StopkaZnak"/>
    <w:uiPriority w:val="99"/>
    <w:unhideWhenUsed/>
    <w:rsid w:val="00DE5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459"/>
  </w:style>
  <w:style w:type="paragraph" w:styleId="Tekstdymka">
    <w:name w:val="Balloon Text"/>
    <w:basedOn w:val="Normalny"/>
    <w:link w:val="TekstdymkaZnak"/>
    <w:uiPriority w:val="99"/>
    <w:semiHidden/>
    <w:unhideWhenUsed/>
    <w:rsid w:val="0076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7C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1685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Neonet</dc:creator>
  <cp:lastModifiedBy>Neonet</cp:lastModifiedBy>
  <cp:revision>19</cp:revision>
  <cp:lastPrinted>2016-04-05T12:47:00Z</cp:lastPrinted>
  <dcterms:created xsi:type="dcterms:W3CDTF">2016-01-19T11:58:00Z</dcterms:created>
  <dcterms:modified xsi:type="dcterms:W3CDTF">2016-04-05T12:47:00Z</dcterms:modified>
</cp:coreProperties>
</file>