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E59" w:rsidRPr="005D7AD8" w:rsidRDefault="00F91E59" w:rsidP="00F91E5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GMINY OSIĘCINY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5D7AD8">
        <w:rPr>
          <w:rFonts w:ascii="Times New Roman" w:hAnsi="Times New Roman"/>
          <w:sz w:val="24"/>
          <w:szCs w:val="24"/>
        </w:rPr>
        <w:t>Osięciny</w:t>
      </w:r>
      <w:proofErr w:type="spellEnd"/>
      <w:r w:rsidRPr="005D7AD8">
        <w:rPr>
          <w:rFonts w:ascii="Times New Roman" w:hAnsi="Times New Roman"/>
          <w:sz w:val="24"/>
          <w:szCs w:val="24"/>
        </w:rPr>
        <w:t xml:space="preserve">, dnia </w:t>
      </w:r>
      <w:r>
        <w:rPr>
          <w:rFonts w:ascii="Times New Roman" w:hAnsi="Times New Roman"/>
          <w:sz w:val="24"/>
          <w:szCs w:val="24"/>
        </w:rPr>
        <w:t>05 lutego</w:t>
      </w:r>
      <w:r w:rsidRPr="005D7AD8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 xml:space="preserve">6 </w:t>
      </w:r>
      <w:r w:rsidRPr="005D7AD8">
        <w:rPr>
          <w:rFonts w:ascii="Times New Roman" w:hAnsi="Times New Roman"/>
          <w:sz w:val="24"/>
          <w:szCs w:val="24"/>
        </w:rPr>
        <w:t>rok</w:t>
      </w:r>
      <w:bookmarkStart w:id="0" w:name="_GoBack"/>
      <w:r w:rsidRPr="005D7AD8">
        <w:rPr>
          <w:rFonts w:ascii="Times New Roman" w:hAnsi="Times New Roman"/>
          <w:sz w:val="24"/>
          <w:szCs w:val="24"/>
        </w:rPr>
        <w:t>u</w:t>
      </w:r>
      <w:bookmarkEnd w:id="0"/>
    </w:p>
    <w:p w:rsidR="00F91E59" w:rsidRPr="005D7AD8" w:rsidRDefault="00F91E59" w:rsidP="00F91E5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1E59" w:rsidRPr="005D7AD8" w:rsidRDefault="00F91E59" w:rsidP="00F91E5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AG i SO 6220</w:t>
      </w:r>
      <w:r w:rsidRPr="005D7AD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6.2013.2014.2015.2016</w:t>
      </w:r>
    </w:p>
    <w:p w:rsidR="00F91E59" w:rsidRDefault="00F91E59" w:rsidP="00F91E5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1E59" w:rsidRPr="005D7AD8" w:rsidRDefault="00F91E59" w:rsidP="00F91E5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1E59" w:rsidRPr="005D7AD8" w:rsidRDefault="00F91E59" w:rsidP="00F91E5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OBWIESZCZENIE</w:t>
      </w:r>
    </w:p>
    <w:p w:rsidR="00F91E59" w:rsidRPr="005D7AD8" w:rsidRDefault="00F91E59" w:rsidP="00F91E5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D7AD8">
        <w:rPr>
          <w:rFonts w:ascii="Times New Roman" w:hAnsi="Times New Roman"/>
          <w:sz w:val="24"/>
          <w:szCs w:val="24"/>
        </w:rPr>
        <w:t>o zakończeniu postępowania</w:t>
      </w:r>
    </w:p>
    <w:p w:rsidR="00F91E59" w:rsidRPr="005D7AD8" w:rsidRDefault="00F91E59" w:rsidP="00F91E5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1E59" w:rsidRPr="005D7AD8" w:rsidRDefault="00F91E59" w:rsidP="00F91E5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7AD8">
        <w:rPr>
          <w:rFonts w:ascii="Times New Roman" w:hAnsi="Times New Roman"/>
          <w:sz w:val="24"/>
          <w:szCs w:val="24"/>
        </w:rPr>
        <w:t xml:space="preserve">            Wójt Gminy Osięciny, stosownie do treści przepisu </w:t>
      </w:r>
      <w:r>
        <w:rPr>
          <w:rFonts w:ascii="Times New Roman" w:hAnsi="Times New Roman"/>
          <w:sz w:val="24"/>
          <w:szCs w:val="24"/>
        </w:rPr>
        <w:t>art</w:t>
      </w:r>
      <w:r w:rsidRPr="005D7AD8">
        <w:rPr>
          <w:rFonts w:ascii="Times New Roman" w:hAnsi="Times New Roman"/>
          <w:sz w:val="24"/>
          <w:szCs w:val="24"/>
        </w:rPr>
        <w:t>.10 § 1 i 81 ustawy z dnia 14 czerwca 1960 r. Kodeksu postępowania administracyjnego (Dz. U. z 20</w:t>
      </w:r>
      <w:r>
        <w:rPr>
          <w:rFonts w:ascii="Times New Roman" w:hAnsi="Times New Roman"/>
          <w:sz w:val="24"/>
          <w:szCs w:val="24"/>
        </w:rPr>
        <w:t>16</w:t>
      </w:r>
      <w:r w:rsidRPr="005D7AD8">
        <w:rPr>
          <w:rFonts w:ascii="Times New Roman" w:hAnsi="Times New Roman"/>
          <w:sz w:val="24"/>
          <w:szCs w:val="24"/>
        </w:rPr>
        <w:t xml:space="preserve"> r., poz. </w:t>
      </w:r>
      <w:r>
        <w:rPr>
          <w:rFonts w:ascii="Times New Roman" w:hAnsi="Times New Roman"/>
          <w:sz w:val="24"/>
          <w:szCs w:val="24"/>
        </w:rPr>
        <w:t>23)</w:t>
      </w:r>
    </w:p>
    <w:p w:rsidR="00F91E59" w:rsidRPr="00413BB5" w:rsidRDefault="00F91E59" w:rsidP="00F91E5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7AD8">
        <w:rPr>
          <w:rFonts w:ascii="Times New Roman" w:hAnsi="Times New Roman"/>
          <w:sz w:val="24"/>
          <w:szCs w:val="24"/>
        </w:rPr>
        <w:t xml:space="preserve">zawiadamia o zakończeniu postępowania o wydanie decyzji o środowiskowych uwarunkowaniach dla przedsięwzięcia polegającego </w:t>
      </w:r>
      <w:r w:rsidRPr="00413BB5">
        <w:rPr>
          <w:rFonts w:ascii="Times New Roman" w:hAnsi="Times New Roman"/>
          <w:sz w:val="24"/>
          <w:szCs w:val="24"/>
        </w:rPr>
        <w:t>na</w:t>
      </w:r>
      <w:r w:rsidRPr="00413BB5">
        <w:rPr>
          <w:rFonts w:ascii="Times New Roman" w:eastAsia="Times New Roman" w:hAnsi="Times New Roman"/>
          <w:sz w:val="24"/>
          <w:szCs w:val="24"/>
          <w:lang w:eastAsia="pl-PL"/>
        </w:rPr>
        <w:t xml:space="preserve"> budowie </w:t>
      </w:r>
      <w:r w:rsidRPr="00413BB5">
        <w:rPr>
          <w:rFonts w:ascii="Times New Roman" w:hAnsi="Times New Roman"/>
          <w:color w:val="000000"/>
          <w:sz w:val="24"/>
          <w:szCs w:val="24"/>
        </w:rPr>
        <w:t>budynku - kurnika służącego do odchowu brojlera kurzego w ilości 158 DJP (39500 sztuk) wraz z niezbędną infrastrukturą towarzyszącą w skład której wchodzą: 2 silosy paszowe o pojemności 15 Mg, 2 zbiorniki wybieralne o pojemności 3 m</w:t>
      </w:r>
      <w:r w:rsidRPr="00413BB5">
        <w:rPr>
          <w:rFonts w:ascii="Times New Roman" w:hAnsi="Times New Roman"/>
          <w:color w:val="000000"/>
          <w:sz w:val="24"/>
          <w:szCs w:val="24"/>
          <w:vertAlign w:val="superscript"/>
        </w:rPr>
        <w:t>3</w:t>
      </w:r>
      <w:r w:rsidRPr="00413BB5">
        <w:rPr>
          <w:rFonts w:ascii="Times New Roman" w:hAnsi="Times New Roman"/>
          <w:color w:val="000000"/>
          <w:sz w:val="24"/>
          <w:szCs w:val="24"/>
        </w:rPr>
        <w:t xml:space="preserve"> i zbiornik wybieralny o pojemności 1 m</w:t>
      </w:r>
      <w:r w:rsidRPr="00413BB5">
        <w:rPr>
          <w:rFonts w:ascii="Times New Roman" w:hAnsi="Times New Roman"/>
          <w:color w:val="000000"/>
          <w:sz w:val="24"/>
          <w:szCs w:val="24"/>
          <w:vertAlign w:val="superscript"/>
        </w:rPr>
        <w:t>3</w:t>
      </w:r>
      <w:r w:rsidRPr="00413BB5">
        <w:rPr>
          <w:rFonts w:ascii="Times New Roman" w:hAnsi="Times New Roman"/>
          <w:color w:val="000000"/>
          <w:sz w:val="24"/>
          <w:szCs w:val="24"/>
        </w:rPr>
        <w:t xml:space="preserve">, zbiornik na gaz o pojemności 6700 l planowanych do realizacji na działce nr 38/1 </w:t>
      </w:r>
      <w:r w:rsidRPr="00413BB5">
        <w:rPr>
          <w:rFonts w:ascii="Times New Roman" w:hAnsi="Times New Roman"/>
          <w:sz w:val="24"/>
          <w:szCs w:val="24"/>
        </w:rPr>
        <w:t xml:space="preserve">w miejscowości Samszyce, powiat radziejowski, województwo kujawsko – pomorskie. Wjazd na teren inwestycji planowany z działki nr 38/2 na działkę 38/1, składowanie obornika na użyczonej płycie obornikowej istniejącej i planowanej do rozbudowy, usytuowanej na działce nr 109 w miejscowości Samszyce, Gmina Osięciny, powiat radziejowski, województwo kujawsko-pomorskie, planowanego do realizacji przez Pana Bartosza Woźniak </w:t>
      </w:r>
    </w:p>
    <w:p w:rsidR="00F91E59" w:rsidRPr="005D7AD8" w:rsidRDefault="00F91E59" w:rsidP="00F91E5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7AD8">
        <w:rPr>
          <w:rFonts w:ascii="Times New Roman" w:hAnsi="Times New Roman"/>
          <w:sz w:val="24"/>
          <w:szCs w:val="24"/>
        </w:rPr>
        <w:t xml:space="preserve">Stosownie do przepisu </w:t>
      </w:r>
      <w:r>
        <w:rPr>
          <w:rFonts w:ascii="Times New Roman" w:hAnsi="Times New Roman"/>
          <w:sz w:val="24"/>
          <w:szCs w:val="24"/>
        </w:rPr>
        <w:t>art</w:t>
      </w:r>
      <w:r w:rsidRPr="005D7AD8">
        <w:rPr>
          <w:rFonts w:ascii="Times New Roman" w:hAnsi="Times New Roman"/>
          <w:sz w:val="24"/>
          <w:szCs w:val="24"/>
        </w:rPr>
        <w:t>.10 § 1 i 81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7AD8">
        <w:rPr>
          <w:rFonts w:ascii="Times New Roman" w:hAnsi="Times New Roman"/>
          <w:sz w:val="24"/>
          <w:szCs w:val="24"/>
        </w:rPr>
        <w:t>ustawy z dnia 14 czerwca 1960 r. Kodeks postępowania administracyjnego (Dz. U. z 20</w:t>
      </w:r>
      <w:r>
        <w:rPr>
          <w:rFonts w:ascii="Times New Roman" w:hAnsi="Times New Roman"/>
          <w:sz w:val="24"/>
          <w:szCs w:val="24"/>
        </w:rPr>
        <w:t>16</w:t>
      </w:r>
      <w:r w:rsidRPr="005D7AD8">
        <w:rPr>
          <w:rFonts w:ascii="Times New Roman" w:hAnsi="Times New Roman"/>
          <w:sz w:val="24"/>
          <w:szCs w:val="24"/>
        </w:rPr>
        <w:t xml:space="preserve"> r., poz. </w:t>
      </w:r>
      <w:r>
        <w:rPr>
          <w:rFonts w:ascii="Times New Roman" w:hAnsi="Times New Roman"/>
          <w:sz w:val="24"/>
          <w:szCs w:val="24"/>
        </w:rPr>
        <w:t>23)</w:t>
      </w:r>
      <w:r w:rsidRPr="005D7AD8">
        <w:rPr>
          <w:rFonts w:ascii="Times New Roman" w:hAnsi="Times New Roman"/>
          <w:sz w:val="24"/>
          <w:szCs w:val="24"/>
        </w:rPr>
        <w:t xml:space="preserve"> organ administracji zobowiązany jest przed rozpatrzeniem materiału dowodowego i wydaniem decyzji, do wysłuchania wypowiedzi stron co do przeprowadzonych dowodów, zgromadzonych materiałów oraz zgłoszonych żądań.</w:t>
      </w:r>
    </w:p>
    <w:p w:rsidR="00F91E59" w:rsidRPr="005D7AD8" w:rsidRDefault="00F91E59" w:rsidP="00F91E5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7AD8">
        <w:rPr>
          <w:rFonts w:ascii="Times New Roman" w:hAnsi="Times New Roman"/>
          <w:sz w:val="24"/>
          <w:szCs w:val="24"/>
        </w:rPr>
        <w:t>W związku z powyższym informuję, że z aktami niniej</w:t>
      </w:r>
      <w:r>
        <w:rPr>
          <w:rFonts w:ascii="Times New Roman" w:hAnsi="Times New Roman"/>
          <w:sz w:val="24"/>
          <w:szCs w:val="24"/>
        </w:rPr>
        <w:t xml:space="preserve">szej sprawy można zapoznać się </w:t>
      </w:r>
      <w:r>
        <w:rPr>
          <w:rFonts w:ascii="Times New Roman" w:hAnsi="Times New Roman"/>
          <w:sz w:val="24"/>
          <w:szCs w:val="24"/>
        </w:rPr>
        <w:br/>
      </w:r>
      <w:r w:rsidRPr="005D7AD8">
        <w:rPr>
          <w:rFonts w:ascii="Times New Roman" w:hAnsi="Times New Roman"/>
          <w:sz w:val="24"/>
          <w:szCs w:val="24"/>
        </w:rPr>
        <w:t xml:space="preserve">w terminie </w:t>
      </w:r>
      <w:r>
        <w:rPr>
          <w:rFonts w:ascii="Times New Roman" w:hAnsi="Times New Roman"/>
          <w:sz w:val="24"/>
          <w:szCs w:val="24"/>
        </w:rPr>
        <w:t xml:space="preserve">21 dni (od dnia 08.02.2016 r. do 29.02.2016 r. włącznie) w Urzędzie Gminy </w:t>
      </w:r>
      <w:r>
        <w:rPr>
          <w:rFonts w:ascii="Times New Roman" w:hAnsi="Times New Roman"/>
          <w:sz w:val="24"/>
          <w:szCs w:val="24"/>
        </w:rPr>
        <w:br/>
      </w:r>
      <w:r w:rsidRPr="005D7AD8">
        <w:rPr>
          <w:rFonts w:ascii="Times New Roman" w:hAnsi="Times New Roman"/>
          <w:sz w:val="24"/>
          <w:szCs w:val="24"/>
        </w:rPr>
        <w:t>w Osięcinach – pok. 1</w:t>
      </w:r>
      <w:r>
        <w:rPr>
          <w:rFonts w:ascii="Times New Roman" w:hAnsi="Times New Roman"/>
          <w:sz w:val="24"/>
          <w:szCs w:val="24"/>
        </w:rPr>
        <w:t>2</w:t>
      </w:r>
      <w:r w:rsidRPr="005D7AD8">
        <w:rPr>
          <w:rFonts w:ascii="Times New Roman" w:hAnsi="Times New Roman"/>
          <w:sz w:val="24"/>
          <w:szCs w:val="24"/>
        </w:rPr>
        <w:t xml:space="preserve"> (Ochrona Środowiska i Rolnictwo). </w:t>
      </w:r>
    </w:p>
    <w:p w:rsidR="00F91E59" w:rsidRPr="005D7AD8" w:rsidRDefault="00F91E59" w:rsidP="00F91E5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D7AD8">
        <w:rPr>
          <w:rFonts w:ascii="Times New Roman" w:hAnsi="Times New Roman"/>
          <w:sz w:val="24"/>
          <w:szCs w:val="24"/>
        </w:rPr>
        <w:t>Po w/w terminie zostanie wydana decyzja administracyjna w powyższej sprawie.</w:t>
      </w:r>
    </w:p>
    <w:p w:rsidR="00F91E59" w:rsidRPr="005D7AD8" w:rsidRDefault="00F91E59" w:rsidP="00F91E5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7AD8">
        <w:rPr>
          <w:rFonts w:ascii="Times New Roman" w:hAnsi="Times New Roman"/>
          <w:sz w:val="24"/>
          <w:szCs w:val="24"/>
        </w:rPr>
        <w:t xml:space="preserve">Niniejsze zawiadomienie zostaje podane do publicznej wiadomości poprzez zamieszczenie na stronie BIP Urzędu Gminy w Osięcinach, oraz na tablicy ogłoszeń Urzędu Gminy </w:t>
      </w:r>
      <w:r>
        <w:rPr>
          <w:rFonts w:ascii="Times New Roman" w:hAnsi="Times New Roman"/>
          <w:sz w:val="24"/>
          <w:szCs w:val="24"/>
        </w:rPr>
        <w:br/>
      </w:r>
      <w:r w:rsidRPr="005D7AD8">
        <w:rPr>
          <w:rFonts w:ascii="Times New Roman" w:hAnsi="Times New Roman"/>
          <w:sz w:val="24"/>
          <w:szCs w:val="24"/>
        </w:rPr>
        <w:t>w Osięcinach.</w:t>
      </w:r>
    </w:p>
    <w:p w:rsidR="00F91E59" w:rsidRDefault="00F91E59" w:rsidP="00F91E59"/>
    <w:p w:rsidR="00F91E59" w:rsidRDefault="00F91E59" w:rsidP="00F91E59"/>
    <w:p w:rsidR="00F91E59" w:rsidRPr="005D7AD8" w:rsidRDefault="00F91E59" w:rsidP="00F91E59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t xml:space="preserve">Z </w:t>
      </w:r>
      <w:r w:rsidRPr="005D7AD8">
        <w:rPr>
          <w:rFonts w:ascii="Times New Roman" w:hAnsi="Times New Roman"/>
          <w:sz w:val="20"/>
          <w:szCs w:val="20"/>
        </w:rPr>
        <w:t>up. Wójta Gminy Osięciny</w:t>
      </w:r>
    </w:p>
    <w:p w:rsidR="00F91E59" w:rsidRDefault="00F91E59" w:rsidP="00F91E59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F91E59" w:rsidRPr="005D7AD8" w:rsidRDefault="00F91E59" w:rsidP="00F91E59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5D7AD8">
        <w:rPr>
          <w:rFonts w:ascii="Times New Roman" w:hAnsi="Times New Roman"/>
          <w:sz w:val="20"/>
          <w:szCs w:val="20"/>
        </w:rPr>
        <w:t>Renata Ładzińska</w:t>
      </w:r>
    </w:p>
    <w:p w:rsidR="00F91E59" w:rsidRPr="005D7AD8" w:rsidRDefault="00F91E59" w:rsidP="00F91E59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5D7AD8">
        <w:rPr>
          <w:rFonts w:ascii="Times New Roman" w:hAnsi="Times New Roman"/>
          <w:sz w:val="20"/>
          <w:szCs w:val="20"/>
        </w:rPr>
        <w:t>Inspektor ds. ochrony środowiska i rolnictwa</w:t>
      </w:r>
    </w:p>
    <w:p w:rsidR="00F91E59" w:rsidRDefault="00F91E59" w:rsidP="00F91E59"/>
    <w:p w:rsidR="00F91E59" w:rsidRDefault="00F91E59" w:rsidP="00F91E59"/>
    <w:p w:rsidR="00F91E59" w:rsidRDefault="00F91E59" w:rsidP="00F91E59"/>
    <w:p w:rsidR="00F91E59" w:rsidRPr="005D7AD8" w:rsidRDefault="00F91E59" w:rsidP="00F91E5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D7AD8">
        <w:rPr>
          <w:rFonts w:ascii="Times New Roman" w:hAnsi="Times New Roman"/>
          <w:sz w:val="24"/>
          <w:szCs w:val="24"/>
        </w:rPr>
        <w:t>Niniejsze obwieszczenie zostaje podane do publicznej wiadomości poprzez:</w:t>
      </w:r>
    </w:p>
    <w:p w:rsidR="00F91E59" w:rsidRPr="005D7AD8" w:rsidRDefault="00F91E59" w:rsidP="00F91E5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D7AD8">
        <w:rPr>
          <w:rFonts w:ascii="Times New Roman" w:hAnsi="Times New Roman"/>
          <w:sz w:val="24"/>
          <w:szCs w:val="24"/>
        </w:rPr>
        <w:t xml:space="preserve">-zamieszczenie w Biuletynie Informacji Publicznej Urzędu Gminy Osięciny:www.osieciny.pl, </w:t>
      </w:r>
    </w:p>
    <w:p w:rsidR="00F91E59" w:rsidRPr="005D7AD8" w:rsidRDefault="00F91E59" w:rsidP="00F91E5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D7AD8">
        <w:rPr>
          <w:rFonts w:ascii="Times New Roman" w:hAnsi="Times New Roman"/>
          <w:sz w:val="24"/>
          <w:szCs w:val="24"/>
        </w:rPr>
        <w:t>- wywieszenie na tablicy ogłoszeń Urzędu Gminy Osięciny,</w:t>
      </w:r>
    </w:p>
    <w:p w:rsidR="00F91E59" w:rsidRPr="00E26E7A" w:rsidRDefault="00F91E59" w:rsidP="00F91E5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D7AD8">
        <w:rPr>
          <w:rFonts w:ascii="Times New Roman" w:hAnsi="Times New Roman"/>
          <w:sz w:val="24"/>
          <w:szCs w:val="24"/>
        </w:rPr>
        <w:t>- wywieszenie na słupie ogłoszeń w miejscu planowanej inwestycji –</w:t>
      </w:r>
      <w:r>
        <w:rPr>
          <w:rFonts w:ascii="Times New Roman" w:hAnsi="Times New Roman"/>
          <w:sz w:val="24"/>
          <w:szCs w:val="24"/>
        </w:rPr>
        <w:t xml:space="preserve"> Samszyce.</w:t>
      </w:r>
    </w:p>
    <w:p w:rsidR="00793ED6" w:rsidRDefault="00793ED6"/>
    <w:sectPr w:rsidR="00793E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275"/>
    <w:rsid w:val="00793ED6"/>
    <w:rsid w:val="00935275"/>
    <w:rsid w:val="00F9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1E5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1E5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350</Words>
  <Characters>2100</Characters>
  <Application>Microsoft Office Word</Application>
  <DocSecurity>0</DocSecurity>
  <Lines>17</Lines>
  <Paragraphs>4</Paragraphs>
  <ScaleCrop>false</ScaleCrop>
  <Company/>
  <LinksUpToDate>false</LinksUpToDate>
  <CharactersWithSpaces>2446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</dc:creator>
  <cp:keywords/>
  <dc:description/>
  <cp:lastModifiedBy>Reni</cp:lastModifiedBy>
  <cp:revision>2</cp:revision>
  <dcterms:created xsi:type="dcterms:W3CDTF">2016-02-05T11:19:00Z</dcterms:created>
  <dcterms:modified xsi:type="dcterms:W3CDTF">2016-02-05T11:19:00Z</dcterms:modified>
</cp:coreProperties>
</file>