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FA" w:rsidRDefault="00B54AFA" w:rsidP="00B54AFA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54610</wp:posOffset>
            </wp:positionV>
            <wp:extent cx="897890" cy="1485900"/>
            <wp:effectExtent l="0" t="0" r="0" b="0"/>
            <wp:wrapSquare wrapText="right"/>
            <wp:docPr id="1" name="Obraz 1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F5D">
        <w:t>Osięciny, dnia 23.</w:t>
      </w:r>
      <w:r>
        <w:t>1</w:t>
      </w:r>
      <w:r w:rsidR="00970F5D">
        <w:t>1</w:t>
      </w:r>
      <w:r>
        <w:t>.2015 r.</w:t>
      </w:r>
    </w:p>
    <w:p w:rsidR="00B54AFA" w:rsidRDefault="00B54AFA" w:rsidP="00B54AFA">
      <w:pPr>
        <w:jc w:val="both"/>
      </w:pPr>
    </w:p>
    <w:p w:rsidR="00B54AFA" w:rsidRDefault="00B54AFA" w:rsidP="00B54AFA">
      <w:pPr>
        <w:jc w:val="both"/>
      </w:pPr>
    </w:p>
    <w:p w:rsidR="00B54AFA" w:rsidRDefault="00B54AFA" w:rsidP="00B54AFA">
      <w:pPr>
        <w:jc w:val="both"/>
      </w:pPr>
      <w:r>
        <w:tab/>
      </w:r>
    </w:p>
    <w:p w:rsidR="00B54AFA" w:rsidRDefault="00B54AFA" w:rsidP="00B54AFA">
      <w:pPr>
        <w:spacing w:line="360" w:lineRule="auto"/>
        <w:ind w:left="2832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Pan/i</w:t>
      </w:r>
    </w:p>
    <w:p w:rsidR="00B54AFA" w:rsidRDefault="00B54AFA" w:rsidP="00B54AFA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.....................................................</w:t>
      </w:r>
    </w:p>
    <w:p w:rsidR="00B54AFA" w:rsidRDefault="00B54AFA" w:rsidP="00B54AFA">
      <w:pPr>
        <w:spacing w:line="360" w:lineRule="auto"/>
        <w:ind w:left="2832" w:firstLine="708"/>
        <w:jc w:val="both"/>
      </w:pPr>
      <w:r>
        <w:rPr>
          <w:sz w:val="28"/>
          <w:szCs w:val="28"/>
        </w:rPr>
        <w:t xml:space="preserve">                    ………………………………….          </w:t>
      </w:r>
    </w:p>
    <w:p w:rsidR="00B54AFA" w:rsidRDefault="00B54AFA" w:rsidP="00B54AFA">
      <w:pPr>
        <w:ind w:left="284"/>
        <w:jc w:val="both"/>
        <w:rPr>
          <w:b/>
        </w:rPr>
      </w:pPr>
      <w:r>
        <w:rPr>
          <w:b/>
        </w:rPr>
        <w:t xml:space="preserve">Zapraszam na obrady X Sesji Rady Gminy Osięciny, które odbędą  się  dnia </w:t>
      </w:r>
    </w:p>
    <w:p w:rsidR="00B54AFA" w:rsidRDefault="002E68D5" w:rsidP="00B54AFA">
      <w:pPr>
        <w:ind w:left="284"/>
        <w:jc w:val="both"/>
        <w:rPr>
          <w:b/>
        </w:rPr>
      </w:pPr>
      <w:r>
        <w:rPr>
          <w:b/>
        </w:rPr>
        <w:t>27</w:t>
      </w:r>
      <w:r w:rsidR="00164389">
        <w:rPr>
          <w:b/>
        </w:rPr>
        <w:t xml:space="preserve"> listopada 2015</w:t>
      </w:r>
      <w:r w:rsidR="00B54AFA">
        <w:rPr>
          <w:b/>
        </w:rPr>
        <w:t xml:space="preserve"> roku o godzinie 10</w:t>
      </w:r>
      <w:r w:rsidR="00B54AFA">
        <w:rPr>
          <w:b/>
          <w:vertAlign w:val="superscript"/>
        </w:rPr>
        <w:t>00</w:t>
      </w:r>
      <w:r w:rsidR="00B54AFA">
        <w:rPr>
          <w:b/>
        </w:rPr>
        <w:t xml:space="preserve"> w Sali Obrad Urzędu Gminy w Osięcinach.</w:t>
      </w:r>
    </w:p>
    <w:p w:rsidR="00B54AFA" w:rsidRDefault="00B54AFA" w:rsidP="00B54AFA">
      <w:pPr>
        <w:jc w:val="both"/>
        <w:rPr>
          <w:b/>
        </w:rPr>
      </w:pPr>
    </w:p>
    <w:p w:rsidR="00B54AFA" w:rsidRDefault="00B54AFA" w:rsidP="00B54AFA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Porządek obrad:</w:t>
      </w:r>
    </w:p>
    <w:p w:rsidR="00B54AFA" w:rsidRDefault="00B54AFA" w:rsidP="00B54AFA">
      <w:pPr>
        <w:jc w:val="both"/>
        <w:rPr>
          <w:sz w:val="22"/>
          <w:szCs w:val="22"/>
        </w:rPr>
      </w:pPr>
      <w:r>
        <w:rPr>
          <w:sz w:val="22"/>
          <w:szCs w:val="22"/>
        </w:rPr>
        <w:t>1.Otwarcie obrad i stwierdzenie kworum.</w:t>
      </w:r>
    </w:p>
    <w:p w:rsidR="00B54AFA" w:rsidRDefault="00B54AFA" w:rsidP="00B54AFA">
      <w:pPr>
        <w:jc w:val="both"/>
        <w:rPr>
          <w:sz w:val="22"/>
          <w:szCs w:val="22"/>
        </w:rPr>
      </w:pPr>
      <w:r>
        <w:rPr>
          <w:sz w:val="22"/>
          <w:szCs w:val="22"/>
        </w:rPr>
        <w:t>2. Przedstawienie porządku obrad.</w:t>
      </w:r>
    </w:p>
    <w:p w:rsidR="00B54AFA" w:rsidRDefault="00B54AFA" w:rsidP="00B54AF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164389">
        <w:rPr>
          <w:sz w:val="22"/>
          <w:szCs w:val="22"/>
        </w:rPr>
        <w:t>Przyjęcie protokołu z obrad IX</w:t>
      </w:r>
      <w:r>
        <w:rPr>
          <w:sz w:val="22"/>
          <w:szCs w:val="22"/>
        </w:rPr>
        <w:t xml:space="preserve"> Sesji Rady Gminy.</w:t>
      </w:r>
    </w:p>
    <w:p w:rsidR="00B54AFA" w:rsidRDefault="00B54AFA" w:rsidP="00B54AFA">
      <w:pPr>
        <w:jc w:val="both"/>
        <w:rPr>
          <w:sz w:val="22"/>
          <w:szCs w:val="22"/>
        </w:rPr>
      </w:pPr>
      <w:r>
        <w:rPr>
          <w:sz w:val="22"/>
          <w:szCs w:val="22"/>
        </w:rPr>
        <w:t>4. Sprawozdanie z działalności Wójta z okresu międzysesyjnego.</w:t>
      </w:r>
    </w:p>
    <w:p w:rsidR="00B54AFA" w:rsidRDefault="00B54AFA" w:rsidP="00B54AFA">
      <w:pPr>
        <w:jc w:val="both"/>
        <w:rPr>
          <w:sz w:val="22"/>
          <w:szCs w:val="22"/>
        </w:rPr>
      </w:pPr>
      <w:r>
        <w:rPr>
          <w:sz w:val="22"/>
          <w:szCs w:val="22"/>
        </w:rPr>
        <w:t>5. Podjęcie uchwały w sprawie zmian Wieloletniej Prognozy Finansowej na lata 2015-2019.</w:t>
      </w:r>
    </w:p>
    <w:p w:rsidR="00B54AFA" w:rsidRDefault="00B54AFA" w:rsidP="00B54AFA">
      <w:pPr>
        <w:jc w:val="both"/>
        <w:rPr>
          <w:sz w:val="22"/>
          <w:szCs w:val="22"/>
        </w:rPr>
      </w:pPr>
      <w:r>
        <w:rPr>
          <w:sz w:val="22"/>
          <w:szCs w:val="22"/>
        </w:rPr>
        <w:t>6. Podjęcie uchwały w sprawie zmian do budżetu gminy na 2015 rok.</w:t>
      </w:r>
    </w:p>
    <w:p w:rsidR="00B54AFA" w:rsidRDefault="00B54AFA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970F5D">
        <w:rPr>
          <w:sz w:val="22"/>
          <w:szCs w:val="22"/>
        </w:rPr>
        <w:t>Podjęcie uchwały w sprawie przyjęcia regulaminu utrzymania czystości i porządku na terenie Gminy Osięciny.</w:t>
      </w:r>
    </w:p>
    <w:p w:rsidR="00970F5D" w:rsidRDefault="00970F5D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8. Podjęcie uchwały w sprawie szczegółowego sposobu i zakresu świadczenia usług w zakresie odbierania odpadów komunalnych od właścicieli nieruchomości zamieszkałych i zagospodarowanie tych odpadów w zamian za uiszczoną przez właściciela nieruchomości opłatę za gospodarowanie odpadami komunalnymi</w:t>
      </w:r>
      <w:r w:rsidR="00762911">
        <w:rPr>
          <w:sz w:val="22"/>
          <w:szCs w:val="22"/>
        </w:rPr>
        <w:t>, określenia częstotliwości odbierania odpadów komunalnych oraz określenia trybu i sposobu zgłaszania przez właścicieli nieruchomości przypadków niewłaściwego świadczenia usług przez przedsiębiorcę odbierającego odpady komunalne od właścicieli nieruchomości lub przez prowadzącego punkt selektywnego zbierania odpadów komunalnych</w:t>
      </w:r>
      <w:r>
        <w:rPr>
          <w:sz w:val="22"/>
          <w:szCs w:val="22"/>
        </w:rPr>
        <w:t>.</w:t>
      </w:r>
    </w:p>
    <w:p w:rsidR="00970F5D" w:rsidRDefault="00970F5D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9. Podjęcie uchwały w sprawie zmiany uchwały Nr III/21/2014 Rady Gminy Osięciny w sprawie wysokości stawek opłaty za zajęcie 1m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pasa drogowego dróg gminnych.</w:t>
      </w:r>
    </w:p>
    <w:p w:rsidR="00970F5D" w:rsidRDefault="00970F5D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10. Podjęcie u</w:t>
      </w:r>
      <w:r w:rsidR="00FA323A">
        <w:rPr>
          <w:sz w:val="22"/>
          <w:szCs w:val="22"/>
        </w:rPr>
        <w:t>chwały w sprawie określenia wysokości stawek opłaty targowej, zarządzenia poboru opłaty targowej w drodze inkasa, określenia: inkasenta opłaty targowej, wysokości wynagradzania za inkaso opłaty targowej.</w:t>
      </w:r>
    </w:p>
    <w:p w:rsidR="00970F5D" w:rsidRDefault="00970F5D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11. Podjęcie uchwały w sprawie zatwierdzenia taryf dla zbiorowego zaopatrzenia w wodę i zbiorowego odprowadzania ścieków.</w:t>
      </w:r>
    </w:p>
    <w:p w:rsidR="00FA323A" w:rsidRDefault="00FA323A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Podjęcie uchwały </w:t>
      </w:r>
      <w:r w:rsidR="00E43087">
        <w:rPr>
          <w:sz w:val="22"/>
          <w:szCs w:val="22"/>
        </w:rPr>
        <w:t>w sprawie zmiany Gminnego Programu Profilaktyki i Rozwiązywania Problemów Alkoholowych i Przeciwdziałania Narkomanii na 2015 rok.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970F5D">
        <w:rPr>
          <w:sz w:val="22"/>
          <w:szCs w:val="22"/>
        </w:rPr>
        <w:t xml:space="preserve">. Podjęcie uchwały w sprawie obniżenia ceny skupu żyta za 1 </w:t>
      </w:r>
      <w:proofErr w:type="spellStart"/>
      <w:r w:rsidR="00970F5D">
        <w:rPr>
          <w:sz w:val="22"/>
          <w:szCs w:val="22"/>
        </w:rPr>
        <w:t>dt</w:t>
      </w:r>
      <w:proofErr w:type="spellEnd"/>
      <w:r w:rsidR="00970F5D">
        <w:rPr>
          <w:sz w:val="22"/>
          <w:szCs w:val="22"/>
        </w:rPr>
        <w:t>. stanowiącej podstawę obliczenia podatku rolnego na terenie Gminy Osięciny na 2016 rok.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14</w:t>
      </w:r>
      <w:r w:rsidR="00970F5D">
        <w:rPr>
          <w:sz w:val="22"/>
          <w:szCs w:val="22"/>
        </w:rPr>
        <w:t>. Podjęcie uchwały w sprawie określenia wysokości stawek podatku od nieruchomości i zwolnień w tym podatku na 2016 rok.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970F5D">
        <w:rPr>
          <w:sz w:val="22"/>
          <w:szCs w:val="22"/>
        </w:rPr>
        <w:t>. Podjęcie uchwały w sprawie określenia wysokości stawek podatku od środków transportowych</w:t>
      </w:r>
      <w:r w:rsidR="004B7295">
        <w:rPr>
          <w:sz w:val="22"/>
          <w:szCs w:val="22"/>
        </w:rPr>
        <w:t xml:space="preserve"> na 2016 rok</w:t>
      </w:r>
      <w:bookmarkStart w:id="0" w:name="_GoBack"/>
      <w:bookmarkEnd w:id="0"/>
      <w:r w:rsidR="00970F5D">
        <w:rPr>
          <w:sz w:val="22"/>
          <w:szCs w:val="22"/>
        </w:rPr>
        <w:t>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="00970F5D">
        <w:rPr>
          <w:sz w:val="22"/>
          <w:szCs w:val="22"/>
        </w:rPr>
        <w:t>. Sprawozdanie o stanie realizacji zadań oświatowych, wynikach egzaminów i sprawozdań w roku szkolnym 2014/2015.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17</w:t>
      </w:r>
      <w:r w:rsidR="00970F5D">
        <w:rPr>
          <w:sz w:val="22"/>
          <w:szCs w:val="22"/>
        </w:rPr>
        <w:t>. Analiza oświadczeń majątkowych radnych gminy.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18</w:t>
      </w:r>
      <w:r w:rsidR="00970F5D">
        <w:rPr>
          <w:sz w:val="22"/>
          <w:szCs w:val="22"/>
        </w:rPr>
        <w:t>. Analiza oświadczeń majątkowych pracowników.</w:t>
      </w:r>
    </w:p>
    <w:p w:rsidR="002E68D5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19</w:t>
      </w:r>
      <w:r w:rsidR="00970F5D">
        <w:rPr>
          <w:sz w:val="22"/>
          <w:szCs w:val="22"/>
        </w:rPr>
        <w:t xml:space="preserve">. Informacja Wojewody Kujawsko-Pomorskiego o złożonych oświadczeniach majątkowych Wójta </w:t>
      </w:r>
    </w:p>
    <w:p w:rsidR="00970F5D" w:rsidRDefault="00970F5D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i Przewodniczącego Rady Gminy.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20</w:t>
      </w:r>
      <w:r w:rsidR="00970F5D">
        <w:rPr>
          <w:sz w:val="22"/>
          <w:szCs w:val="22"/>
        </w:rPr>
        <w:t>. Wnioski i interpelacje.</w:t>
      </w:r>
    </w:p>
    <w:p w:rsid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21</w:t>
      </w:r>
      <w:r w:rsidR="00970F5D">
        <w:rPr>
          <w:sz w:val="22"/>
          <w:szCs w:val="22"/>
        </w:rPr>
        <w:t>. Sprawy różne.</w:t>
      </w:r>
    </w:p>
    <w:p w:rsidR="00970F5D" w:rsidRPr="00970F5D" w:rsidRDefault="00E43087" w:rsidP="00970F5D">
      <w:pPr>
        <w:jc w:val="both"/>
        <w:rPr>
          <w:sz w:val="22"/>
          <w:szCs w:val="22"/>
        </w:rPr>
      </w:pPr>
      <w:r>
        <w:rPr>
          <w:sz w:val="22"/>
          <w:szCs w:val="22"/>
        </w:rPr>
        <w:t>22</w:t>
      </w:r>
      <w:r w:rsidR="00970F5D">
        <w:rPr>
          <w:sz w:val="22"/>
          <w:szCs w:val="22"/>
        </w:rPr>
        <w:t>. Zakończenie.</w:t>
      </w:r>
    </w:p>
    <w:p w:rsidR="00E22FE2" w:rsidRDefault="00E22FE2"/>
    <w:sectPr w:rsidR="00E22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FA"/>
    <w:rsid w:val="0005628A"/>
    <w:rsid w:val="00164389"/>
    <w:rsid w:val="0021601A"/>
    <w:rsid w:val="002E68D5"/>
    <w:rsid w:val="004B7295"/>
    <w:rsid w:val="004B7752"/>
    <w:rsid w:val="00762911"/>
    <w:rsid w:val="00970F5D"/>
    <w:rsid w:val="00B54AFA"/>
    <w:rsid w:val="00E22FE2"/>
    <w:rsid w:val="00E43087"/>
    <w:rsid w:val="00FA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396BA-B828-4009-B8A5-60595C9E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77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7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 zuk</dc:creator>
  <cp:keywords/>
  <dc:description/>
  <cp:lastModifiedBy>zul zuk</cp:lastModifiedBy>
  <cp:revision>16</cp:revision>
  <cp:lastPrinted>2015-11-20T07:00:00Z</cp:lastPrinted>
  <dcterms:created xsi:type="dcterms:W3CDTF">2015-10-29T08:22:00Z</dcterms:created>
  <dcterms:modified xsi:type="dcterms:W3CDTF">2015-11-20T07:00:00Z</dcterms:modified>
</cp:coreProperties>
</file>