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73D" w:rsidRPr="006A2232" w:rsidRDefault="003B673D" w:rsidP="003B67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29 październik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A223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WÓJT GMINY OSIĘCINY</w:t>
      </w:r>
      <w:r w:rsidRPr="006A2232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2232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6A2232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A223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INFORMACJA</w:t>
      </w:r>
    </w:p>
    <w:p w:rsidR="003B673D" w:rsidRPr="006A2232" w:rsidRDefault="003B673D" w:rsidP="003B67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o wszczęciu postępowania administracyjnego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Na podstawie art. 61 § 1 i 4 ustawy z dnia 14 czerwca 1960r. – Kodeks postępowania administracyjnego 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 Dz. U. z 2013 poz. 267 z póź.zm./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 xml:space="preserve">w związku art. 73 ust. 1 ustawy z dnia 3 października 2008 r. ustawy o udostępnianiu informacji o środowisku i jego ochronie, udziale społeczeństwa w ochronie środowiska oraz o ocenach oddziaływania na środowisko </w:t>
      </w:r>
      <w:r w:rsidRPr="00574A5C">
        <w:rPr>
          <w:rFonts w:ascii="Times New Roman" w:hAnsi="Times New Roman"/>
          <w:sz w:val="24"/>
          <w:szCs w:val="24"/>
        </w:rPr>
        <w:t xml:space="preserve"> (Dz. U. z 2013 r. , poz.1235 z </w:t>
      </w:r>
      <w:proofErr w:type="spellStart"/>
      <w:r w:rsidRPr="00574A5C">
        <w:rPr>
          <w:rFonts w:ascii="Times New Roman" w:hAnsi="Times New Roman"/>
          <w:sz w:val="24"/>
          <w:szCs w:val="24"/>
        </w:rPr>
        <w:t>późn</w:t>
      </w:r>
      <w:proofErr w:type="spellEnd"/>
      <w:r w:rsidRPr="00574A5C">
        <w:rPr>
          <w:rFonts w:ascii="Times New Roman" w:hAnsi="Times New Roman"/>
          <w:sz w:val="24"/>
          <w:szCs w:val="24"/>
        </w:rPr>
        <w:t>. zm.)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zawiadamia</w:t>
      </w:r>
    </w:p>
    <w:p w:rsidR="003B673D" w:rsidRPr="005A54D9" w:rsidRDefault="003B673D" w:rsidP="003B6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że w dniu </w:t>
      </w:r>
      <w:r>
        <w:rPr>
          <w:rFonts w:ascii="Times New Roman" w:hAnsi="Times New Roman" w:cs="Times New Roman"/>
          <w:sz w:val="24"/>
          <w:szCs w:val="24"/>
        </w:rPr>
        <w:t>29 października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A2232">
        <w:rPr>
          <w:rFonts w:ascii="Times New Roman" w:hAnsi="Times New Roman" w:cs="Times New Roman"/>
          <w:sz w:val="24"/>
          <w:szCs w:val="24"/>
        </w:rPr>
        <w:t xml:space="preserve"> roku zostało wszczęte postępowanie administracyjne na wniosek inwestora </w:t>
      </w:r>
      <w:r>
        <w:rPr>
          <w:rFonts w:ascii="Times New Roman" w:hAnsi="Times New Roman" w:cs="Times New Roman"/>
          <w:sz w:val="24"/>
          <w:szCs w:val="24"/>
        </w:rPr>
        <w:t>Gminę Osięciny</w:t>
      </w:r>
      <w:r w:rsidRPr="006A2232">
        <w:rPr>
          <w:rFonts w:ascii="Times New Roman" w:hAnsi="Times New Roman" w:cs="Times New Roman"/>
          <w:sz w:val="24"/>
          <w:szCs w:val="24"/>
        </w:rPr>
        <w:t xml:space="preserve">, w sprawie wydania decyzji o środowiskowych uwarunkowaniach dla przedsięwzięcia polegającego 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</w:t>
      </w:r>
      <w:r w:rsidRPr="006956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budowie farmy fotowoltaicznej o mocy do 1,0 MW wraz z infrastrukturą towarzyszącą planowaną do realizacji </w:t>
      </w:r>
      <w:r w:rsidRPr="005A5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miejscowości </w:t>
      </w:r>
      <w:r w:rsidRPr="006956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Żakowice</w:t>
      </w:r>
      <w:r w:rsidRPr="005A5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 na działce oznaczonej numerem geodezyjnym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i  71</w:t>
      </w:r>
      <w:r w:rsidRPr="005A5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powiat radziejowski, województwo kujawsko – pomorskie”.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3B673D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Zgodnie z art. 21 ust. 1 i 2 pkt. 9 ustawy z dnia 3 października 2008 r. o udostępnianiu informacji o środowisku i jego ochronie, udziale społeczeństwa w ochronie środowiska oraz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 xml:space="preserve">o ocenach oddziaływania na środowisko </w:t>
      </w:r>
      <w:r w:rsidRPr="00574A5C">
        <w:rPr>
          <w:rFonts w:ascii="Times New Roman" w:hAnsi="Times New Roman"/>
          <w:sz w:val="24"/>
          <w:szCs w:val="24"/>
        </w:rPr>
        <w:t xml:space="preserve"> (Dz. U. z 2013 r. , poz.1235 z </w:t>
      </w:r>
      <w:proofErr w:type="spellStart"/>
      <w:r w:rsidRPr="00574A5C">
        <w:rPr>
          <w:rFonts w:ascii="Times New Roman" w:hAnsi="Times New Roman"/>
          <w:sz w:val="24"/>
          <w:szCs w:val="24"/>
        </w:rPr>
        <w:t>późn</w:t>
      </w:r>
      <w:proofErr w:type="spellEnd"/>
      <w:r w:rsidRPr="00574A5C">
        <w:rPr>
          <w:rFonts w:ascii="Times New Roman" w:hAnsi="Times New Roman"/>
          <w:sz w:val="24"/>
          <w:szCs w:val="24"/>
        </w:rPr>
        <w:t xml:space="preserve">. zm.) </w:t>
      </w:r>
      <w:r>
        <w:rPr>
          <w:rFonts w:ascii="Times New Roman" w:hAnsi="Times New Roman" w:cs="Times New Roman"/>
          <w:sz w:val="24"/>
          <w:szCs w:val="24"/>
        </w:rPr>
        <w:t xml:space="preserve">dane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wniosku w sprawie wydania decyzji środowiskowej umieszcza się w publicznie dostępnych wykazach oraz w myśli art. 33 organ właściwy do wyd</w:t>
      </w:r>
      <w:r>
        <w:rPr>
          <w:rFonts w:ascii="Times New Roman" w:hAnsi="Times New Roman" w:cs="Times New Roman"/>
          <w:sz w:val="24"/>
          <w:szCs w:val="24"/>
        </w:rPr>
        <w:t xml:space="preserve">ania decyzji podaje informacje </w:t>
      </w:r>
      <w:r w:rsidRPr="006A2232">
        <w:rPr>
          <w:rFonts w:ascii="Times New Roman" w:hAnsi="Times New Roman" w:cs="Times New Roman"/>
          <w:sz w:val="24"/>
          <w:szCs w:val="24"/>
        </w:rPr>
        <w:t>do publicznej wiadomości.</w:t>
      </w:r>
    </w:p>
    <w:p w:rsidR="003B673D" w:rsidRPr="006A2232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Przedmiotowe zamierzenie inwestycyjne kwalifikuje się, zgodnie z § 3 ust. 1 pkt </w:t>
      </w:r>
      <w:r>
        <w:rPr>
          <w:rFonts w:ascii="Times New Roman" w:hAnsi="Times New Roman" w:cs="Times New Roman"/>
          <w:sz w:val="24"/>
          <w:szCs w:val="24"/>
        </w:rPr>
        <w:t>52</w:t>
      </w:r>
      <w:r w:rsidRPr="006A22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li.b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rozporządzenia Rady Ministrów z dnia 9 listopada 20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A2232">
        <w:rPr>
          <w:rFonts w:ascii="Times New Roman" w:hAnsi="Times New Roman" w:cs="Times New Roman"/>
          <w:sz w:val="24"/>
          <w:szCs w:val="24"/>
        </w:rPr>
        <w:t xml:space="preserve"> r. w sprawie określenia rodzajów przedsięwzięć mogących znacząco oddziaływać na środowisko oraz szczegółowych uwarunkowań związanych z kwalifikowaniem przedsi</w:t>
      </w:r>
      <w:r>
        <w:rPr>
          <w:rFonts w:ascii="Times New Roman" w:hAnsi="Times New Roman" w:cs="Times New Roman"/>
          <w:sz w:val="24"/>
          <w:szCs w:val="24"/>
        </w:rPr>
        <w:t xml:space="preserve">ęwzięć do sporządzenia raportu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oddziaływaniu na środowisko (Dz.</w:t>
      </w:r>
      <w:r>
        <w:rPr>
          <w:rFonts w:ascii="Times New Roman" w:hAnsi="Times New Roman" w:cs="Times New Roman"/>
          <w:sz w:val="24"/>
          <w:szCs w:val="24"/>
        </w:rPr>
        <w:t xml:space="preserve"> U. z 2010 r. Nr 213, poz. 1397 z póź.zm.</w:t>
      </w:r>
      <w:r w:rsidRPr="006A2232">
        <w:rPr>
          <w:rFonts w:ascii="Times New Roman" w:hAnsi="Times New Roman" w:cs="Times New Roman"/>
          <w:sz w:val="24"/>
          <w:szCs w:val="24"/>
        </w:rPr>
        <w:t>) do przedsięwzięć dla których sporządzenie raportu o oddziaływaniu na środowisko może być wymagane.</w:t>
      </w:r>
    </w:p>
    <w:p w:rsidR="003B673D" w:rsidRPr="006A2232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>Zgodnie z art. 33 ust. 1 oraz art. 34 ustawy z</w:t>
      </w:r>
      <w:r>
        <w:rPr>
          <w:rFonts w:ascii="Times New Roman" w:hAnsi="Times New Roman" w:cs="Times New Roman"/>
          <w:sz w:val="24"/>
          <w:szCs w:val="24"/>
        </w:rPr>
        <w:t xml:space="preserve"> dnia 3 października 2008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udostępnianiu informacji o środowisku i jego ochronie, udziale społeczeństwa w ochronie środowiska oraz o ocenach oddziaływania na środowisko, zainteresowane osoby mogą zapoznać się z dokumentacją w niniejszej sprawie oraz złożyć uwagi i wnioski w siedzibie Urzędu Gminy Osięciny, ul. I Armii Wojska Polskiego 14, 88-2</w:t>
      </w:r>
      <w:r>
        <w:rPr>
          <w:rFonts w:ascii="Times New Roman" w:hAnsi="Times New Roman" w:cs="Times New Roman"/>
          <w:sz w:val="24"/>
          <w:szCs w:val="24"/>
        </w:rPr>
        <w:t>20 Osięciny, pokój nr 1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w godzinach urzędowania od 7.30 do godziny 15.30, w formie pisemnej, ustnej do protokołu lub za pomocą środków komunikacji elektronicznej bez konieczności opatrywania ich bezpiecznym podpisem elektronicznym na adres ugosieciny@</w:t>
      </w:r>
      <w:r>
        <w:rPr>
          <w:rFonts w:ascii="Times New Roman" w:hAnsi="Times New Roman" w:cs="Times New Roman"/>
          <w:sz w:val="24"/>
          <w:szCs w:val="24"/>
        </w:rPr>
        <w:t>interia.pl</w:t>
      </w:r>
      <w:r>
        <w:rPr>
          <w:rFonts w:ascii="Times New Roman" w:hAnsi="Times New Roman" w:cs="Times New Roman"/>
          <w:sz w:val="24"/>
          <w:szCs w:val="24"/>
        </w:rPr>
        <w:t xml:space="preserve"> w terminie </w:t>
      </w:r>
      <w:r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dni tj. </w:t>
      </w:r>
      <w:r w:rsidRPr="006A2232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30 października</w:t>
      </w:r>
      <w:r w:rsidRPr="006A223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A2232">
        <w:rPr>
          <w:rFonts w:ascii="Times New Roman" w:hAnsi="Times New Roman" w:cs="Times New Roman"/>
          <w:sz w:val="24"/>
          <w:szCs w:val="24"/>
        </w:rPr>
        <w:t xml:space="preserve"> roku do </w:t>
      </w:r>
      <w:r>
        <w:rPr>
          <w:rFonts w:ascii="Times New Roman" w:hAnsi="Times New Roman" w:cs="Times New Roman"/>
          <w:sz w:val="24"/>
          <w:szCs w:val="24"/>
        </w:rPr>
        <w:t>20 listopada</w:t>
      </w:r>
      <w:r w:rsidRPr="006A223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A2232">
        <w:rPr>
          <w:rFonts w:ascii="Times New Roman" w:hAnsi="Times New Roman" w:cs="Times New Roman"/>
          <w:sz w:val="24"/>
          <w:szCs w:val="24"/>
        </w:rPr>
        <w:t xml:space="preserve"> roku. Uwagi i wnioski po upływie w/w ter</w:t>
      </w:r>
      <w:r>
        <w:rPr>
          <w:rFonts w:ascii="Times New Roman" w:hAnsi="Times New Roman" w:cs="Times New Roman"/>
          <w:sz w:val="24"/>
          <w:szCs w:val="24"/>
        </w:rPr>
        <w:t>minu pozostaną nie rozpatrzone.</w:t>
      </w:r>
    </w:p>
    <w:p w:rsidR="003B673D" w:rsidRPr="006A2232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Zgodnie z art. art. 63 ust. 1 i 2 , art. 64 ust. 1 i ust. 2 pkt. 1 i 2, art. 75 ust. 1 pkt 4, ustawy z dnia 3 października 2008 roku o udostępnianiu informacji o środowisku i jego ochronie, udziale społeczeństwa w ochronie środowiska oraz o ocenach oddziaływania na </w:t>
      </w:r>
      <w:r w:rsidRPr="006A2232">
        <w:rPr>
          <w:rFonts w:ascii="Times New Roman" w:hAnsi="Times New Roman" w:cs="Times New Roman"/>
          <w:sz w:val="24"/>
          <w:szCs w:val="24"/>
        </w:rPr>
        <w:lastRenderedPageBreak/>
        <w:t xml:space="preserve">środowisko, postanowienie o obowiązku przeprowadzenia oceny oddziaływania na środowisko oraz decyzję o środowiskowych uwarunkowaniach dla tego przedsięwzięcia wydaje Wójt Gminy Osięciny po zasięgnięciu opinii Regionalnej Dyrekcji Ochrony Środowiska w Bydgoszczy, ul. Dworcowa </w:t>
      </w:r>
      <w:r>
        <w:rPr>
          <w:rFonts w:ascii="Times New Roman" w:hAnsi="Times New Roman" w:cs="Times New Roman"/>
          <w:sz w:val="24"/>
          <w:szCs w:val="24"/>
        </w:rPr>
        <w:t>81, 85-0</w:t>
      </w:r>
      <w:r w:rsidRPr="006A223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Pr="006A2232">
        <w:rPr>
          <w:rFonts w:ascii="Times New Roman" w:hAnsi="Times New Roman" w:cs="Times New Roman"/>
          <w:sz w:val="24"/>
          <w:szCs w:val="24"/>
        </w:rPr>
        <w:t xml:space="preserve"> Bydgoszcz oraz Państwowego Powiatowego Inspektora Sanitarnego w Radziejowie, ul. Kościuszki 20/22, 88-200 Radziejów. Wobec powyższego rozstrzygnięcie sprawy nastąpi niezwłocznie po uzyskaniu wymaganych uzgodnień i opinii pomocniczych.</w:t>
      </w:r>
    </w:p>
    <w:p w:rsidR="003B673D" w:rsidRPr="006A2232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Zgodnie z art. 61 § 4  ustawy z dnia 14 czerwca 1960r. – Kodeks postępowania administracyjnego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 z 2013 poz. 267 z póź.zm./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o wszczęciu postępowania administracyjnego zawiadamia się wszystkie osoby będące stronami w powyższej sprawie.</w:t>
      </w:r>
    </w:p>
    <w:p w:rsidR="003B673D" w:rsidRPr="006A2232" w:rsidRDefault="003B673D" w:rsidP="003B6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- wywieszenie na słupie ogłoszeń w miejscu planowanej inwestycji – </w:t>
      </w:r>
      <w:r>
        <w:rPr>
          <w:rFonts w:ascii="Times New Roman" w:hAnsi="Times New Roman" w:cs="Times New Roman"/>
          <w:sz w:val="24"/>
          <w:szCs w:val="24"/>
        </w:rPr>
        <w:t>Żakowice</w:t>
      </w: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73D" w:rsidRPr="006A2232" w:rsidRDefault="003B673D" w:rsidP="003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>publicznego ogłoszenia 29.10</w:t>
      </w:r>
      <w:r w:rsidRPr="006A223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6A2232">
        <w:rPr>
          <w:rFonts w:ascii="Times New Roman" w:hAnsi="Times New Roman" w:cs="Times New Roman"/>
          <w:sz w:val="24"/>
          <w:szCs w:val="24"/>
        </w:rPr>
        <w:t>.</w:t>
      </w:r>
    </w:p>
    <w:p w:rsidR="004B3A90" w:rsidRDefault="004B3A90"/>
    <w:sectPr w:rsidR="004B3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D3D"/>
    <w:rsid w:val="00367D3D"/>
    <w:rsid w:val="003B673D"/>
    <w:rsid w:val="004B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2015-10-29T12:13:00Z</cp:lastPrinted>
  <dcterms:created xsi:type="dcterms:W3CDTF">2015-10-29T12:08:00Z</dcterms:created>
  <dcterms:modified xsi:type="dcterms:W3CDTF">2015-10-29T12:13:00Z</dcterms:modified>
</cp:coreProperties>
</file>