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7B9" w:rsidRDefault="004D17B9" w:rsidP="004D17B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Osięciny, dnia </w:t>
      </w:r>
      <w:r w:rsidR="00692B32">
        <w:rPr>
          <w:rFonts w:ascii="Times New Roman" w:hAnsi="Times New Roman"/>
          <w:sz w:val="24"/>
          <w:szCs w:val="24"/>
        </w:rPr>
        <w:t>1 kwietnia</w:t>
      </w:r>
      <w:r>
        <w:rPr>
          <w:rFonts w:ascii="Times New Roman" w:hAnsi="Times New Roman"/>
          <w:sz w:val="24"/>
          <w:szCs w:val="24"/>
        </w:rPr>
        <w:t xml:space="preserve"> 2015 roku</w:t>
      </w:r>
    </w:p>
    <w:p w:rsidR="004D17B9" w:rsidRDefault="004D17B9" w:rsidP="004D17B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Wójt Gminy Osięciny</w:t>
      </w:r>
    </w:p>
    <w:p w:rsidR="004D17B9" w:rsidRDefault="004D17B9" w:rsidP="004D17B9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AGiSO</w:t>
      </w:r>
      <w:proofErr w:type="spellEnd"/>
      <w:r>
        <w:rPr>
          <w:rFonts w:ascii="Times New Roman" w:hAnsi="Times New Roman"/>
          <w:sz w:val="24"/>
          <w:szCs w:val="24"/>
        </w:rPr>
        <w:t xml:space="preserve"> 6220.</w:t>
      </w:r>
      <w:r w:rsidR="00692B32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>.2015</w:t>
      </w:r>
    </w:p>
    <w:p w:rsidR="004D17B9" w:rsidRDefault="004D17B9" w:rsidP="003622C0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:rsidR="004D17B9" w:rsidRDefault="004D17B9" w:rsidP="004D17B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OBWIESZCZENIE</w:t>
      </w:r>
    </w:p>
    <w:p w:rsidR="004D17B9" w:rsidRDefault="004D17B9" w:rsidP="004D17B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o wszczęciu postępowania</w:t>
      </w:r>
    </w:p>
    <w:p w:rsidR="004D17B9" w:rsidRDefault="004D17B9" w:rsidP="004D17B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17B9" w:rsidRDefault="004D17B9" w:rsidP="003622C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Zgodnie z art. 49 ustawy z dnia 14 czerwca 1960 r. Kodeks postępowania administracyjnego (Dz. U. z 2013 r., poz. 267 z późn.zm.) oraz art. 74 ust. 3  ustawy z dnia 3 października 2008 r. o udostępnianiu informacji o środowisku i jego ochronie, udziale społeczeństwa w ochronie środowiska oraz o ocenach oddziaływania na środowisko (Dz. U. </w:t>
      </w:r>
      <w:r w:rsidR="00692B32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z 2013r., poz. 1235 z póź.zm.)</w:t>
      </w:r>
      <w:bookmarkStart w:id="0" w:name="_GoBack"/>
      <w:bookmarkEnd w:id="0"/>
    </w:p>
    <w:p w:rsidR="004D17B9" w:rsidRDefault="004D17B9" w:rsidP="004D17B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Wójt Gminy Osięciny zawiadamia</w:t>
      </w:r>
    </w:p>
    <w:p w:rsidR="004D17B9" w:rsidRDefault="009003FE" w:rsidP="004D17B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że z dniem </w:t>
      </w:r>
      <w:r w:rsidR="004D17B9">
        <w:rPr>
          <w:rFonts w:ascii="Times New Roman" w:hAnsi="Times New Roman"/>
          <w:sz w:val="24"/>
          <w:szCs w:val="24"/>
        </w:rPr>
        <w:t>2</w:t>
      </w:r>
      <w:r w:rsidR="00584CA0">
        <w:rPr>
          <w:rFonts w:ascii="Times New Roman" w:hAnsi="Times New Roman"/>
          <w:sz w:val="24"/>
          <w:szCs w:val="24"/>
        </w:rPr>
        <w:t>5</w:t>
      </w:r>
      <w:r w:rsidR="004D17B9">
        <w:rPr>
          <w:rFonts w:ascii="Times New Roman" w:hAnsi="Times New Roman"/>
          <w:sz w:val="24"/>
          <w:szCs w:val="24"/>
        </w:rPr>
        <w:t xml:space="preserve"> marca 2015 roku po złożeniu wniosku w sprawie wydania decyzji </w:t>
      </w:r>
      <w:r w:rsidR="00692B32">
        <w:rPr>
          <w:rFonts w:ascii="Times New Roman" w:hAnsi="Times New Roman"/>
          <w:sz w:val="24"/>
          <w:szCs w:val="24"/>
        </w:rPr>
        <w:br/>
      </w:r>
      <w:r w:rsidR="004D17B9">
        <w:rPr>
          <w:rFonts w:ascii="Times New Roman" w:hAnsi="Times New Roman"/>
          <w:sz w:val="24"/>
          <w:szCs w:val="24"/>
        </w:rPr>
        <w:t xml:space="preserve">o środowiskowych uwarunkowaniach dla przedsięwzięcia polegającego na </w:t>
      </w:r>
      <w:r w:rsidR="00692B32">
        <w:rPr>
          <w:rFonts w:ascii="Times New Roman" w:hAnsi="Times New Roman"/>
          <w:color w:val="000000"/>
          <w:sz w:val="24"/>
          <w:szCs w:val="24"/>
        </w:rPr>
        <w:t>„</w:t>
      </w:r>
      <w:r w:rsidR="00692B32">
        <w:rPr>
          <w:rFonts w:ascii="Times New Roman" w:eastAsia="Times New Roman" w:hAnsi="Times New Roman"/>
          <w:b/>
          <w:sz w:val="24"/>
          <w:szCs w:val="24"/>
          <w:lang w:eastAsia="pl-PL"/>
        </w:rPr>
        <w:t>Budowie zakładu demontażu pojazdów samochodowych z punktem zbierania pojazdów i stacją demontażu pojazdów wycofanych z eksploatacji wraz z niezbędną infrastrukturą techniczną w miejscowości Samszyce,  na działce oznaczonej numerem geodezyjnym 109, powiat radziejowski, województwo kujawsko – pomorskie” planowanej do realizacji przez inwestora Tomasza Brzezickiego ul. Konopnickiej 27/1 87 – 100 Toruń.</w:t>
      </w:r>
      <w:r w:rsidR="00692B3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</w:t>
      </w:r>
    </w:p>
    <w:p w:rsidR="004D17B9" w:rsidRPr="004D17B9" w:rsidRDefault="004D17B9" w:rsidP="004D17B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D17B9">
        <w:rPr>
          <w:rFonts w:ascii="Times New Roman" w:hAnsi="Times New Roman"/>
          <w:sz w:val="24"/>
          <w:szCs w:val="24"/>
        </w:rPr>
        <w:t>Przedmiotowe zamierzenie inwestycyjne kwalifikuje się, zgodnie z § 2 ust. 1 pkt 42 rozporządzenia Rady Ministrów z dnia 9 listopada 2004 r. w sprawie przedsięwzięć mogących znacząco oddziaływać na (Dz. U. z 2010, Nr 213, poz. 1397 z późn.zm.) do przedsięwzięć dla których sporządzenie raportu o oddziaływaniu na środowisko jest wymagane obligatoryjnie.</w:t>
      </w:r>
    </w:p>
    <w:p w:rsidR="004D17B9" w:rsidRDefault="004D17B9" w:rsidP="004D17B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Zgodnie art. 77 ust. 1 pkt 1 i ust. 2 ustawy z dnia 3 października 2008 r. ustawy o udostępnianiu informacji o środowisku i jego ochronie, udziale społeczeństwa </w:t>
      </w:r>
      <w:r>
        <w:rPr>
          <w:rFonts w:ascii="Times New Roman" w:hAnsi="Times New Roman"/>
          <w:sz w:val="24"/>
          <w:szCs w:val="24"/>
        </w:rPr>
        <w:br/>
        <w:t xml:space="preserve">w ochronie środowiska oraz o ocenach oddziaływania na środowisko (Dz. U. z 2013r., poz. 1235 z póź.zm.) wystąpiono do Regionalnego Dyrektora Ochrony Środowiska </w:t>
      </w:r>
      <w:r>
        <w:rPr>
          <w:rFonts w:ascii="Times New Roman" w:hAnsi="Times New Roman"/>
          <w:sz w:val="24"/>
          <w:szCs w:val="24"/>
        </w:rPr>
        <w:br/>
        <w:t>w Bydgoszczy oraz zgodnie z art. 77 ust. 1 pkt. 12 art. 77 ust. 2,  oraz art. 78 ust. 1 pkt 2 cytowanej ustawy</w:t>
      </w:r>
      <w:r w:rsidR="00692B32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wystąpiono do Państwowego Powiatowego Inspektora Sanitarnego </w:t>
      </w:r>
      <w:r>
        <w:rPr>
          <w:rFonts w:ascii="Times New Roman" w:hAnsi="Times New Roman"/>
          <w:sz w:val="24"/>
          <w:szCs w:val="24"/>
        </w:rPr>
        <w:br/>
        <w:t>w Radziejowie o wydanie uzgodnień dotyczących realizacji w/w przedsięwzięcia</w:t>
      </w:r>
      <w:r w:rsidR="009003FE">
        <w:rPr>
          <w:rFonts w:ascii="Times New Roman" w:hAnsi="Times New Roman"/>
          <w:sz w:val="24"/>
          <w:szCs w:val="24"/>
        </w:rPr>
        <w:t xml:space="preserve"> oraz celem ustalenia warunków jego realizacji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4D17B9" w:rsidRDefault="004D17B9" w:rsidP="004D17B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Zgodnie z art. 21 ust. 1 i 2 pkt 9 ustawy z dnia 3 października 2008 r. o udostępnianiu informacji o środowisku i jego ochronie, udziale społeczeństwa w ochronie środowiska oraz </w:t>
      </w:r>
      <w:r>
        <w:rPr>
          <w:rFonts w:ascii="Times New Roman" w:hAnsi="Times New Roman"/>
          <w:sz w:val="24"/>
          <w:szCs w:val="24"/>
        </w:rPr>
        <w:br/>
        <w:t>o ocenach oddziaływania na środowisko (Dz. U. z 2013</w:t>
      </w:r>
      <w:r w:rsidR="00692B3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r., poz. 1235 z późn.zm.) dane </w:t>
      </w:r>
      <w:r w:rsidR="00584CA0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o wniosku w sprawie wydania decyzji środowiskowej umieszcza się w publicznie dostępnych wykazach oraz w myśl art. 33 cytowanej ustawy, organ właściwy do wydania decyzji – Wójt Gminy Osięciny podaje powyższą informacje do publicznej wiadomości.</w:t>
      </w:r>
    </w:p>
    <w:p w:rsidR="00286B55" w:rsidRPr="00286B55" w:rsidRDefault="004D17B9" w:rsidP="00286B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286B55" w:rsidRPr="00286B55">
        <w:rPr>
          <w:rFonts w:ascii="Times New Roman" w:hAnsi="Times New Roman"/>
          <w:sz w:val="24"/>
          <w:szCs w:val="24"/>
        </w:rPr>
        <w:t xml:space="preserve">Zgodnie z art. </w:t>
      </w:r>
      <w:r w:rsidR="00286B55">
        <w:rPr>
          <w:rFonts w:ascii="Times New Roman" w:hAnsi="Times New Roman"/>
          <w:sz w:val="24"/>
          <w:szCs w:val="24"/>
        </w:rPr>
        <w:t xml:space="preserve">33 ust.1 </w:t>
      </w:r>
      <w:r w:rsidR="00286B55" w:rsidRPr="00286B55">
        <w:rPr>
          <w:rFonts w:ascii="Times New Roman" w:hAnsi="Times New Roman"/>
          <w:sz w:val="24"/>
          <w:szCs w:val="24"/>
        </w:rPr>
        <w:t>ustawy z dnia 3 października 2008 r. o udostępnianiu informacji o środowisku i jego ochronie, udziale społeczeńs</w:t>
      </w:r>
      <w:r w:rsidR="00286B55">
        <w:rPr>
          <w:rFonts w:ascii="Times New Roman" w:hAnsi="Times New Roman"/>
          <w:sz w:val="24"/>
          <w:szCs w:val="24"/>
        </w:rPr>
        <w:t xml:space="preserve">twa w ochronie środowiska oraz </w:t>
      </w:r>
      <w:r w:rsidR="00286B55">
        <w:rPr>
          <w:rFonts w:ascii="Times New Roman" w:hAnsi="Times New Roman"/>
          <w:sz w:val="24"/>
          <w:szCs w:val="24"/>
        </w:rPr>
        <w:br/>
      </w:r>
      <w:r w:rsidR="00286B55" w:rsidRPr="00286B55">
        <w:rPr>
          <w:rFonts w:ascii="Times New Roman" w:hAnsi="Times New Roman"/>
          <w:sz w:val="24"/>
          <w:szCs w:val="24"/>
        </w:rPr>
        <w:t xml:space="preserve">o ocenach oddziaływania na środowisko (Dz. U. z 2013r., poz. 1235 z późn.zm.) </w:t>
      </w:r>
      <w:r w:rsidR="00286B55" w:rsidRPr="00286B55">
        <w:rPr>
          <w:rFonts w:ascii="Times New Roman" w:eastAsia="Times New Roman" w:hAnsi="Times New Roman"/>
          <w:color w:val="1D1D1B"/>
          <w:sz w:val="24"/>
          <w:szCs w:val="24"/>
          <w:lang w:eastAsia="pl-PL"/>
        </w:rPr>
        <w:t xml:space="preserve">zawiadamiam wszystkich zainteresowanych o możliwości zapoznania się z dokumentacją sprawy, składania uwag i wniosków w formie pisemnej, elektronicznej </w:t>
      </w:r>
      <w:r w:rsidR="00286B55" w:rsidRPr="00286B55">
        <w:rPr>
          <w:rFonts w:ascii="Times New Roman" w:eastAsia="Times New Roman" w:hAnsi="Times New Roman"/>
          <w:color w:val="1D1D1B"/>
          <w:sz w:val="24"/>
          <w:szCs w:val="24"/>
          <w:lang w:eastAsia="pl-PL"/>
        </w:rPr>
        <w:br/>
        <w:t xml:space="preserve">i ustnej, </w:t>
      </w:r>
      <w:r w:rsidR="00286B55" w:rsidRPr="00286B55">
        <w:rPr>
          <w:rFonts w:ascii="Times New Roman" w:eastAsia="Times New Roman" w:hAnsi="Times New Roman"/>
          <w:b/>
          <w:color w:val="1D1D1B"/>
          <w:sz w:val="24"/>
          <w:szCs w:val="24"/>
          <w:u w:val="single"/>
          <w:lang w:eastAsia="pl-PL"/>
        </w:rPr>
        <w:t xml:space="preserve">w terminie od </w:t>
      </w:r>
      <w:r w:rsidR="00692B32">
        <w:rPr>
          <w:rFonts w:ascii="Times New Roman" w:eastAsia="Times New Roman" w:hAnsi="Times New Roman"/>
          <w:b/>
          <w:color w:val="1D1D1B"/>
          <w:sz w:val="24"/>
          <w:szCs w:val="24"/>
          <w:u w:val="single"/>
          <w:lang w:eastAsia="pl-PL"/>
        </w:rPr>
        <w:t>1 kwietnia</w:t>
      </w:r>
      <w:r w:rsidR="00286B55">
        <w:rPr>
          <w:rFonts w:ascii="Times New Roman" w:eastAsia="Times New Roman" w:hAnsi="Times New Roman"/>
          <w:b/>
          <w:color w:val="1D1D1B"/>
          <w:sz w:val="24"/>
          <w:szCs w:val="24"/>
          <w:u w:val="single"/>
          <w:lang w:eastAsia="pl-PL"/>
        </w:rPr>
        <w:t xml:space="preserve"> 2015</w:t>
      </w:r>
      <w:r w:rsidR="00286B55" w:rsidRPr="00286B55">
        <w:rPr>
          <w:rFonts w:ascii="Times New Roman" w:eastAsia="Times New Roman" w:hAnsi="Times New Roman"/>
          <w:b/>
          <w:color w:val="1D1D1B"/>
          <w:sz w:val="24"/>
          <w:szCs w:val="24"/>
          <w:u w:val="single"/>
          <w:lang w:eastAsia="pl-PL"/>
        </w:rPr>
        <w:t xml:space="preserve"> roku do  </w:t>
      </w:r>
      <w:r w:rsidR="00692B32">
        <w:rPr>
          <w:rFonts w:ascii="Times New Roman" w:eastAsia="Times New Roman" w:hAnsi="Times New Roman"/>
          <w:b/>
          <w:color w:val="1D1D1B"/>
          <w:sz w:val="24"/>
          <w:szCs w:val="24"/>
          <w:u w:val="single"/>
          <w:lang w:eastAsia="pl-PL"/>
        </w:rPr>
        <w:t>22</w:t>
      </w:r>
      <w:r w:rsidR="00286B55">
        <w:rPr>
          <w:rFonts w:ascii="Times New Roman" w:eastAsia="Times New Roman" w:hAnsi="Times New Roman"/>
          <w:b/>
          <w:color w:val="1D1D1B"/>
          <w:sz w:val="24"/>
          <w:szCs w:val="24"/>
          <w:u w:val="single"/>
          <w:lang w:eastAsia="pl-PL"/>
        </w:rPr>
        <w:t xml:space="preserve"> kwietnia</w:t>
      </w:r>
      <w:r w:rsidR="00286B55" w:rsidRPr="00286B55">
        <w:rPr>
          <w:rFonts w:ascii="Times New Roman" w:eastAsia="Times New Roman" w:hAnsi="Times New Roman"/>
          <w:b/>
          <w:color w:val="1D1D1B"/>
          <w:sz w:val="24"/>
          <w:szCs w:val="24"/>
          <w:u w:val="single"/>
          <w:lang w:eastAsia="pl-PL"/>
        </w:rPr>
        <w:t xml:space="preserve"> 201</w:t>
      </w:r>
      <w:r w:rsidR="00286B55">
        <w:rPr>
          <w:rFonts w:ascii="Times New Roman" w:eastAsia="Times New Roman" w:hAnsi="Times New Roman"/>
          <w:b/>
          <w:color w:val="1D1D1B"/>
          <w:sz w:val="24"/>
          <w:szCs w:val="24"/>
          <w:u w:val="single"/>
          <w:lang w:eastAsia="pl-PL"/>
        </w:rPr>
        <w:t>5</w:t>
      </w:r>
      <w:r w:rsidR="00286B55" w:rsidRPr="00286B55">
        <w:rPr>
          <w:rFonts w:ascii="Times New Roman" w:eastAsia="Times New Roman" w:hAnsi="Times New Roman"/>
          <w:b/>
          <w:color w:val="1D1D1B"/>
          <w:sz w:val="24"/>
          <w:szCs w:val="24"/>
          <w:u w:val="single"/>
          <w:lang w:eastAsia="pl-PL"/>
        </w:rPr>
        <w:t xml:space="preserve"> roku</w:t>
      </w:r>
      <w:r w:rsidR="00286B55" w:rsidRPr="00286B55">
        <w:rPr>
          <w:rFonts w:ascii="Times New Roman" w:eastAsia="Times New Roman" w:hAnsi="Times New Roman"/>
          <w:color w:val="1D1D1B"/>
          <w:sz w:val="24"/>
          <w:szCs w:val="24"/>
          <w:lang w:eastAsia="pl-PL"/>
        </w:rPr>
        <w:t xml:space="preserve"> w </w:t>
      </w:r>
      <w:r w:rsidR="00286B55" w:rsidRPr="00286B55">
        <w:rPr>
          <w:rFonts w:ascii="Times New Roman" w:eastAsia="Times New Roman" w:hAnsi="Times New Roman"/>
          <w:sz w:val="24"/>
          <w:szCs w:val="24"/>
          <w:lang w:eastAsia="pl-PL"/>
        </w:rPr>
        <w:t xml:space="preserve"> budynku Urzędu Gminy w Osięcinach ul. I Armii Wojska Polskiego 14 w pokoju nr </w:t>
      </w:r>
      <w:r w:rsidR="00286B55">
        <w:rPr>
          <w:rFonts w:ascii="Times New Roman" w:eastAsia="Times New Roman" w:hAnsi="Times New Roman"/>
          <w:sz w:val="24"/>
          <w:szCs w:val="24"/>
          <w:lang w:eastAsia="pl-PL"/>
        </w:rPr>
        <w:t>18</w:t>
      </w:r>
      <w:r w:rsidR="00286B55" w:rsidRPr="00286B55">
        <w:rPr>
          <w:rFonts w:ascii="Times New Roman" w:eastAsia="Times New Roman" w:hAnsi="Times New Roman"/>
          <w:sz w:val="24"/>
          <w:szCs w:val="24"/>
          <w:lang w:eastAsia="pl-PL"/>
        </w:rPr>
        <w:t xml:space="preserve">, w godzinach urzędowania (7:30-15:30) lub na adres mailowy </w:t>
      </w:r>
      <w:hyperlink r:id="rId5" w:history="1">
        <w:r w:rsidR="00286B55" w:rsidRPr="00286B55">
          <w:rPr>
            <w:rFonts w:ascii="Times New Roman" w:eastAsia="Times New Roman" w:hAnsi="Times New Roman"/>
            <w:color w:val="000000" w:themeColor="text1"/>
            <w:sz w:val="24"/>
            <w:szCs w:val="24"/>
            <w:lang w:eastAsia="pl-PL"/>
          </w:rPr>
          <w:t>ugosieciny@q4.pl</w:t>
        </w:r>
      </w:hyperlink>
      <w:r w:rsidR="00286B55">
        <w:rPr>
          <w:rFonts w:ascii="Times New Roman" w:eastAsia="Times New Roman" w:hAnsi="Times New Roman"/>
          <w:sz w:val="24"/>
          <w:szCs w:val="24"/>
          <w:lang w:eastAsia="pl-PL"/>
        </w:rPr>
        <w:t xml:space="preserve"> , ugosieciny@interia.pl</w:t>
      </w:r>
      <w:r w:rsidR="00286B55" w:rsidRPr="00286B55"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286B55" w:rsidRPr="00286B55">
        <w:t xml:space="preserve"> </w:t>
      </w:r>
      <w:r w:rsidR="00286B55" w:rsidRPr="00286B55">
        <w:rPr>
          <w:rFonts w:ascii="Times New Roman" w:eastAsia="Times New Roman" w:hAnsi="Times New Roman"/>
          <w:sz w:val="24"/>
          <w:szCs w:val="24"/>
          <w:lang w:eastAsia="pl-PL"/>
        </w:rPr>
        <w:t>Uwagi lub wnioski złożone po upływie terminu</w:t>
      </w:r>
      <w:r w:rsidR="00286B55">
        <w:rPr>
          <w:rFonts w:ascii="Times New Roman" w:eastAsia="Times New Roman" w:hAnsi="Times New Roman"/>
          <w:sz w:val="24"/>
          <w:szCs w:val="24"/>
          <w:lang w:eastAsia="pl-PL"/>
        </w:rPr>
        <w:t xml:space="preserve">, czyli po </w:t>
      </w:r>
      <w:r w:rsidR="003622C0">
        <w:rPr>
          <w:rFonts w:ascii="Times New Roman" w:eastAsia="Times New Roman" w:hAnsi="Times New Roman"/>
          <w:sz w:val="24"/>
          <w:szCs w:val="24"/>
          <w:lang w:eastAsia="pl-PL"/>
        </w:rPr>
        <w:t>22</w:t>
      </w:r>
      <w:r w:rsidR="00286B55">
        <w:rPr>
          <w:rFonts w:ascii="Times New Roman" w:eastAsia="Times New Roman" w:hAnsi="Times New Roman"/>
          <w:sz w:val="24"/>
          <w:szCs w:val="24"/>
          <w:lang w:eastAsia="pl-PL"/>
        </w:rPr>
        <w:t xml:space="preserve"> kwietnia 2015 roku (</w:t>
      </w:r>
      <w:r w:rsidR="00286B55" w:rsidRPr="00286B55">
        <w:rPr>
          <w:rFonts w:ascii="Times New Roman" w:eastAsia="Times New Roman" w:hAnsi="Times New Roman"/>
          <w:sz w:val="24"/>
          <w:szCs w:val="24"/>
          <w:lang w:eastAsia="pl-PL"/>
        </w:rPr>
        <w:t>o którym mowa w art. 33 ust. 1 pkt 7</w:t>
      </w:r>
      <w:r w:rsidR="00286B55">
        <w:rPr>
          <w:rFonts w:ascii="Times New Roman" w:eastAsia="Times New Roman" w:hAnsi="Times New Roman"/>
          <w:sz w:val="24"/>
          <w:szCs w:val="24"/>
          <w:lang w:eastAsia="pl-PL"/>
        </w:rPr>
        <w:t xml:space="preserve"> w/w ustawy)</w:t>
      </w:r>
      <w:r w:rsidR="00286B55" w:rsidRPr="00286B55">
        <w:rPr>
          <w:rFonts w:ascii="Times New Roman" w:eastAsia="Times New Roman" w:hAnsi="Times New Roman"/>
          <w:sz w:val="24"/>
          <w:szCs w:val="24"/>
          <w:lang w:eastAsia="pl-PL"/>
        </w:rPr>
        <w:t>, pozostawia się bez rozpatrzenia.</w:t>
      </w:r>
    </w:p>
    <w:p w:rsidR="00286B55" w:rsidRDefault="00286B55" w:rsidP="00286B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1D1D1B"/>
          <w:sz w:val="24"/>
          <w:szCs w:val="24"/>
          <w:lang w:eastAsia="pl-PL"/>
        </w:rPr>
      </w:pPr>
      <w:r w:rsidRPr="00286B55"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286B55" w:rsidRPr="00286B55" w:rsidRDefault="00286B55" w:rsidP="00286B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1D1D1B"/>
          <w:sz w:val="24"/>
          <w:szCs w:val="24"/>
          <w:lang w:eastAsia="pl-PL"/>
        </w:rPr>
      </w:pPr>
    </w:p>
    <w:p w:rsidR="004D17B9" w:rsidRPr="00584CA0" w:rsidRDefault="004D17B9" w:rsidP="00584CA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Niniejsze zawiadomienie zostaje podane do wiadomości poprzez:</w:t>
      </w:r>
    </w:p>
    <w:p w:rsidR="004D17B9" w:rsidRDefault="004D17B9" w:rsidP="004D17B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wywieszenie na tablicy ogłoszeń w Urzędzie Gminy w Osięcinach;</w:t>
      </w:r>
    </w:p>
    <w:p w:rsidR="004D17B9" w:rsidRDefault="004D17B9" w:rsidP="004D17B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zamieszczenie na stronie internetowej www.osieciny.pl – BIP - zakładka Ochrona Środowiska – 1. Decyzje środowiskowe;</w:t>
      </w:r>
    </w:p>
    <w:p w:rsidR="004D17B9" w:rsidRDefault="004D17B9" w:rsidP="004D17B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zamieszczenie w miejscu realizacji inwestycji poprzez wywieszenie obwieszczenia przez sołtysa sołectwa </w:t>
      </w:r>
      <w:r w:rsidR="00692B32">
        <w:rPr>
          <w:rFonts w:ascii="Times New Roman" w:hAnsi="Times New Roman"/>
          <w:sz w:val="24"/>
          <w:szCs w:val="24"/>
        </w:rPr>
        <w:t>Samszyce.</w:t>
      </w:r>
    </w:p>
    <w:p w:rsidR="004D17B9" w:rsidRDefault="004D17B9" w:rsidP="004D17B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17B9" w:rsidRDefault="004D17B9" w:rsidP="004D17B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17B9" w:rsidRDefault="004D17B9" w:rsidP="004D17B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17B9" w:rsidRDefault="004D17B9" w:rsidP="004D17B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17B9" w:rsidRDefault="004D17B9" w:rsidP="004D17B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17B9" w:rsidRDefault="004D17B9" w:rsidP="004D17B9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9003FE" w:rsidRDefault="009003FE" w:rsidP="004D17B9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 w:rsidR="004D17B9" w:rsidRPr="009003FE">
        <w:rPr>
          <w:rFonts w:ascii="Times New Roman" w:hAnsi="Times New Roman"/>
          <w:i/>
          <w:sz w:val="20"/>
          <w:szCs w:val="20"/>
        </w:rPr>
        <w:t>Z u</w:t>
      </w:r>
      <w:r w:rsidRPr="009003FE">
        <w:rPr>
          <w:rFonts w:ascii="Times New Roman" w:hAnsi="Times New Roman"/>
          <w:i/>
          <w:sz w:val="20"/>
          <w:szCs w:val="20"/>
        </w:rPr>
        <w:t xml:space="preserve">p. </w:t>
      </w:r>
      <w:r w:rsidR="004D17B9" w:rsidRPr="009003FE">
        <w:rPr>
          <w:rFonts w:ascii="Times New Roman" w:hAnsi="Times New Roman"/>
          <w:i/>
          <w:sz w:val="20"/>
          <w:szCs w:val="20"/>
        </w:rPr>
        <w:t>Wójta</w:t>
      </w:r>
      <w:r>
        <w:rPr>
          <w:rFonts w:ascii="Times New Roman" w:hAnsi="Times New Roman"/>
          <w:i/>
          <w:sz w:val="20"/>
          <w:szCs w:val="20"/>
        </w:rPr>
        <w:t xml:space="preserve"> Gminy Osięciny</w:t>
      </w:r>
    </w:p>
    <w:p w:rsidR="009003FE" w:rsidRPr="009003FE" w:rsidRDefault="009003FE" w:rsidP="009003FE">
      <w:pPr>
        <w:spacing w:after="0" w:line="240" w:lineRule="auto"/>
        <w:ind w:left="5664" w:firstLine="708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inspektor</w:t>
      </w:r>
    </w:p>
    <w:p w:rsidR="004D17B9" w:rsidRPr="009003FE" w:rsidRDefault="009003FE" w:rsidP="009003FE">
      <w:pPr>
        <w:spacing w:after="0" w:line="240" w:lineRule="auto"/>
        <w:ind w:left="4956" w:firstLine="708"/>
        <w:rPr>
          <w:rFonts w:ascii="Times New Roman" w:hAnsi="Times New Roman"/>
          <w:i/>
          <w:sz w:val="20"/>
          <w:szCs w:val="20"/>
        </w:rPr>
      </w:pPr>
      <w:r w:rsidRPr="009003FE">
        <w:rPr>
          <w:rFonts w:ascii="Times New Roman" w:hAnsi="Times New Roman"/>
          <w:i/>
          <w:sz w:val="20"/>
          <w:szCs w:val="20"/>
        </w:rPr>
        <w:t>mgr inż. Renata Ładzińska</w:t>
      </w:r>
      <w:r w:rsidR="004D17B9" w:rsidRPr="009003FE">
        <w:rPr>
          <w:rFonts w:ascii="Times New Roman" w:hAnsi="Times New Roman"/>
          <w:i/>
          <w:sz w:val="20"/>
          <w:szCs w:val="20"/>
        </w:rPr>
        <w:t xml:space="preserve"> </w:t>
      </w:r>
    </w:p>
    <w:p w:rsidR="00077799" w:rsidRDefault="003622C0"/>
    <w:sectPr w:rsidR="000777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98E"/>
    <w:rsid w:val="00286B55"/>
    <w:rsid w:val="002D1997"/>
    <w:rsid w:val="003622C0"/>
    <w:rsid w:val="004D17B9"/>
    <w:rsid w:val="00584CA0"/>
    <w:rsid w:val="00692B32"/>
    <w:rsid w:val="006D198E"/>
    <w:rsid w:val="007955AD"/>
    <w:rsid w:val="009003FE"/>
    <w:rsid w:val="009C6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17B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17B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19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ugosieciny@q4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550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</dc:creator>
  <cp:keywords/>
  <dc:description/>
  <cp:lastModifiedBy>Reni</cp:lastModifiedBy>
  <cp:revision>10</cp:revision>
  <cp:lastPrinted>2015-04-01T09:25:00Z</cp:lastPrinted>
  <dcterms:created xsi:type="dcterms:W3CDTF">2015-03-27T10:58:00Z</dcterms:created>
  <dcterms:modified xsi:type="dcterms:W3CDTF">2015-04-01T09:25:00Z</dcterms:modified>
</cp:coreProperties>
</file>