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F83" w:rsidRPr="00431F83" w:rsidRDefault="00431F83" w:rsidP="004157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31F83">
        <w:rPr>
          <w:rFonts w:ascii="Times New Roman" w:hAnsi="Times New Roman" w:cs="Times New Roman"/>
          <w:sz w:val="24"/>
          <w:szCs w:val="24"/>
        </w:rPr>
        <w:t xml:space="preserve">Osięciny, dnia </w:t>
      </w:r>
      <w:r w:rsidR="009C0084">
        <w:rPr>
          <w:rFonts w:ascii="Times New Roman" w:hAnsi="Times New Roman" w:cs="Times New Roman"/>
          <w:sz w:val="24"/>
          <w:szCs w:val="24"/>
        </w:rPr>
        <w:t>4 września</w:t>
      </w:r>
      <w:r w:rsidR="0014438B">
        <w:rPr>
          <w:rFonts w:ascii="Times New Roman" w:hAnsi="Times New Roman" w:cs="Times New Roman"/>
          <w:sz w:val="24"/>
          <w:szCs w:val="24"/>
        </w:rPr>
        <w:t xml:space="preserve"> </w:t>
      </w:r>
      <w:r w:rsidRPr="00431F83">
        <w:rPr>
          <w:rFonts w:ascii="Times New Roman" w:hAnsi="Times New Roman" w:cs="Times New Roman"/>
          <w:sz w:val="24"/>
          <w:szCs w:val="24"/>
        </w:rPr>
        <w:t>2012 roku</w:t>
      </w:r>
    </w:p>
    <w:p w:rsidR="00431F83" w:rsidRPr="00431F83" w:rsidRDefault="009C0084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Osięciny</w:t>
      </w:r>
      <w:bookmarkStart w:id="0" w:name="_GoBack"/>
      <w:bookmarkEnd w:id="0"/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31F83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431F83">
        <w:rPr>
          <w:rFonts w:ascii="Times New Roman" w:hAnsi="Times New Roman" w:cs="Times New Roman"/>
          <w:sz w:val="24"/>
          <w:szCs w:val="24"/>
        </w:rPr>
        <w:t xml:space="preserve"> 6220.17.2011.2012</w:t>
      </w:r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1F83" w:rsidRPr="00647129" w:rsidRDefault="001A5103" w:rsidP="001A51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Obwieszczenie</w:t>
      </w:r>
      <w:r>
        <w:rPr>
          <w:rFonts w:ascii="Times New Roman" w:hAnsi="Times New Roman" w:cs="Times New Roman"/>
          <w:b/>
          <w:sz w:val="24"/>
          <w:szCs w:val="24"/>
        </w:rPr>
        <w:br/>
        <w:t>o roz</w:t>
      </w:r>
      <w:r w:rsidR="00431F83" w:rsidRPr="00647129">
        <w:rPr>
          <w:rFonts w:ascii="Times New Roman" w:hAnsi="Times New Roman" w:cs="Times New Roman"/>
          <w:b/>
          <w:sz w:val="24"/>
          <w:szCs w:val="24"/>
        </w:rPr>
        <w:t>prawie administracyjnej</w:t>
      </w:r>
    </w:p>
    <w:p w:rsidR="00431F83" w:rsidRPr="00647129" w:rsidRDefault="00431F83" w:rsidP="00431F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1F83" w:rsidRPr="00431F83" w:rsidRDefault="009C0084" w:rsidP="00431F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</w:t>
      </w:r>
      <w:r w:rsidR="00431F83" w:rsidRPr="00431F83">
        <w:rPr>
          <w:rFonts w:ascii="Times New Roman" w:hAnsi="Times New Roman" w:cs="Times New Roman"/>
          <w:sz w:val="24"/>
          <w:szCs w:val="24"/>
        </w:rPr>
        <w:t>33 ust. 1,</w:t>
      </w:r>
      <w:r w:rsidR="00431F83">
        <w:rPr>
          <w:rFonts w:ascii="Times New Roman" w:hAnsi="Times New Roman" w:cs="Times New Roman"/>
          <w:sz w:val="24"/>
          <w:szCs w:val="24"/>
        </w:rPr>
        <w:t xml:space="preserve"> art.36</w:t>
      </w:r>
      <w:r w:rsidR="00431F83" w:rsidRPr="00431F83">
        <w:rPr>
          <w:rFonts w:ascii="Times New Roman" w:hAnsi="Times New Roman" w:cs="Times New Roman"/>
          <w:sz w:val="24"/>
          <w:szCs w:val="24"/>
        </w:rPr>
        <w:t xml:space="preserve"> w związku z art. 79 ust. 1 ustawy z dnia 3 października 2008r. o udostępnianiu informacji o środowisku i jego ochronie, udziale społeczeństwa w ochronie środowiska oraz o ocenach oddziaływania na środowisko (Dz. U. Nr 199, poz. 1227 z </w:t>
      </w:r>
      <w:proofErr w:type="spellStart"/>
      <w:r w:rsidR="00431F83" w:rsidRPr="00431F8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31F83" w:rsidRPr="00431F83">
        <w:rPr>
          <w:rFonts w:ascii="Times New Roman" w:hAnsi="Times New Roman" w:cs="Times New Roman"/>
          <w:sz w:val="24"/>
          <w:szCs w:val="24"/>
        </w:rPr>
        <w:t xml:space="preserve">. zm.) oraz art. 89 Kodeksu postępowania administracyjnego (Dz. U. z 2000 r. Nr 98, poz. 1071 z </w:t>
      </w:r>
      <w:proofErr w:type="spellStart"/>
      <w:r w:rsidR="00431F83" w:rsidRPr="00431F8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31F83" w:rsidRPr="00431F83">
        <w:rPr>
          <w:rFonts w:ascii="Times New Roman" w:hAnsi="Times New Roman" w:cs="Times New Roman"/>
          <w:sz w:val="24"/>
          <w:szCs w:val="24"/>
        </w:rPr>
        <w:t xml:space="preserve">. zm.), </w:t>
      </w:r>
    </w:p>
    <w:p w:rsidR="00431F83" w:rsidRDefault="00431F83" w:rsidP="00431F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1F83">
        <w:rPr>
          <w:rFonts w:ascii="Times New Roman" w:hAnsi="Times New Roman" w:cs="Times New Roman"/>
          <w:sz w:val="24"/>
          <w:szCs w:val="24"/>
        </w:rPr>
        <w:t xml:space="preserve">Wójt Gminy Osięciny informuje, że w </w:t>
      </w:r>
      <w:r w:rsidR="00647129">
        <w:rPr>
          <w:rFonts w:ascii="Times New Roman" w:hAnsi="Times New Roman" w:cs="Times New Roman"/>
          <w:sz w:val="24"/>
          <w:szCs w:val="24"/>
        </w:rPr>
        <w:t>związku z</w:t>
      </w:r>
      <w:r w:rsidR="009C0084">
        <w:rPr>
          <w:rFonts w:ascii="Times New Roman" w:hAnsi="Times New Roman" w:cs="Times New Roman"/>
          <w:sz w:val="24"/>
          <w:szCs w:val="24"/>
        </w:rPr>
        <w:t>e złożeniem zmiany do</w:t>
      </w:r>
      <w:r w:rsidR="00647129">
        <w:rPr>
          <w:rFonts w:ascii="Times New Roman" w:hAnsi="Times New Roman" w:cs="Times New Roman"/>
          <w:sz w:val="24"/>
          <w:szCs w:val="24"/>
        </w:rPr>
        <w:t xml:space="preserve"> wnios</w:t>
      </w:r>
      <w:r w:rsidRPr="00431F83">
        <w:rPr>
          <w:rFonts w:ascii="Times New Roman" w:hAnsi="Times New Roman" w:cs="Times New Roman"/>
          <w:sz w:val="24"/>
          <w:szCs w:val="24"/>
        </w:rPr>
        <w:t>k</w:t>
      </w:r>
      <w:r w:rsidR="009C0084">
        <w:rPr>
          <w:rFonts w:ascii="Times New Roman" w:hAnsi="Times New Roman" w:cs="Times New Roman"/>
          <w:sz w:val="24"/>
          <w:szCs w:val="24"/>
        </w:rPr>
        <w:t>u</w:t>
      </w:r>
      <w:r w:rsidRPr="00431F83">
        <w:rPr>
          <w:rFonts w:ascii="Times New Roman" w:hAnsi="Times New Roman" w:cs="Times New Roman"/>
          <w:sz w:val="24"/>
          <w:szCs w:val="24"/>
        </w:rPr>
        <w:t xml:space="preserve"> o wydanie decyzji o środowiskowych uwarunkowaniach dla przedsięwzięcia polegającego na: budowie </w:t>
      </w:r>
      <w:r w:rsidR="00647129">
        <w:rPr>
          <w:rFonts w:ascii="Times New Roman" w:hAnsi="Times New Roman" w:cs="Times New Roman"/>
          <w:sz w:val="24"/>
          <w:szCs w:val="24"/>
        </w:rPr>
        <w:br/>
      </w:r>
      <w:r w:rsidRPr="00431F83">
        <w:rPr>
          <w:rFonts w:ascii="Times New Roman" w:hAnsi="Times New Roman" w:cs="Times New Roman"/>
          <w:sz w:val="24"/>
          <w:szCs w:val="24"/>
        </w:rPr>
        <w:t xml:space="preserve">3 kurników służących do hodowli drobiu (brojlerów) o łącznej obsadzie około 150 tys. </w:t>
      </w:r>
      <w:r w:rsidR="00647129">
        <w:rPr>
          <w:rFonts w:ascii="Times New Roman" w:hAnsi="Times New Roman" w:cs="Times New Roman"/>
          <w:sz w:val="24"/>
          <w:szCs w:val="24"/>
        </w:rPr>
        <w:t>s</w:t>
      </w:r>
      <w:r w:rsidRPr="00431F83">
        <w:rPr>
          <w:rFonts w:ascii="Times New Roman" w:hAnsi="Times New Roman" w:cs="Times New Roman"/>
          <w:sz w:val="24"/>
          <w:szCs w:val="24"/>
        </w:rPr>
        <w:t>ztuk łącznie, co stanowi około 450 DJP średnio rocznie, 6 silosów paszowych o pojemności 15 ton każdy,  4 zbiorników na gaz o pojemności około 6700 l  każdy z płytą, 6 zbiorników na ścieki technologiczne o pojemności 6</w:t>
      </w:r>
      <w:r w:rsidR="009C0084">
        <w:rPr>
          <w:rFonts w:ascii="Times New Roman" w:hAnsi="Times New Roman" w:cs="Times New Roman"/>
          <w:sz w:val="24"/>
          <w:szCs w:val="24"/>
        </w:rPr>
        <w:t xml:space="preserve"> </w:t>
      </w:r>
      <w:r w:rsidRPr="00431F83">
        <w:rPr>
          <w:rFonts w:ascii="Times New Roman" w:hAnsi="Times New Roman" w:cs="Times New Roman"/>
          <w:sz w:val="24"/>
          <w:szCs w:val="24"/>
        </w:rPr>
        <w:t>m</w:t>
      </w:r>
      <w:r w:rsidRPr="00431F8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31F83">
        <w:rPr>
          <w:rFonts w:ascii="Times New Roman" w:hAnsi="Times New Roman" w:cs="Times New Roman"/>
          <w:sz w:val="24"/>
          <w:szCs w:val="24"/>
        </w:rPr>
        <w:t xml:space="preserve"> każdy, 1 zbiornik na ścieki bytowe o pojemności około 3,5 m</w:t>
      </w:r>
      <w:r w:rsidRPr="00431F8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431F83">
        <w:rPr>
          <w:rFonts w:ascii="Times New Roman" w:hAnsi="Times New Roman" w:cs="Times New Roman"/>
          <w:sz w:val="24"/>
          <w:szCs w:val="24"/>
        </w:rPr>
        <w:t xml:space="preserve"> każdy, pomieszczeniem do magazynowania słomy wraz z drogą dojazdową wzdłuż planowanej inwestycji oraz niezbędną infrastrukturą towarzyszącą usytuowanych na działce oznaczonej numerem geodezyjnym 14 w miejscowości Samszyce wraz z rozbudową istniejącej płyty obornikowej przewidzianych do realizacji na działce oznaczonej numerem geodezyjnym 109 w miejscowości Samszyce, powiat radziejowski, województwo kujawsk</w:t>
      </w:r>
      <w:r w:rsidR="009C0084">
        <w:rPr>
          <w:rFonts w:ascii="Times New Roman" w:hAnsi="Times New Roman" w:cs="Times New Roman"/>
          <w:sz w:val="24"/>
          <w:szCs w:val="24"/>
        </w:rPr>
        <w:t xml:space="preserve">o – pomorskie, </w:t>
      </w:r>
    </w:p>
    <w:p w:rsidR="009C0084" w:rsidRDefault="009C0084" w:rsidP="009C0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przedsięwzięcie polegające na </w:t>
      </w:r>
      <w:r w:rsidRPr="009C0084">
        <w:rPr>
          <w:rFonts w:ascii="Times New Roman" w:hAnsi="Times New Roman" w:cs="Times New Roman"/>
          <w:sz w:val="24"/>
          <w:szCs w:val="24"/>
        </w:rPr>
        <w:t>2 kurników służących do hodowli drobiu (brojlerów) po 47880 sztuk każdy, o łącznej obsadzie dl</w:t>
      </w:r>
      <w:r>
        <w:rPr>
          <w:rFonts w:ascii="Times New Roman" w:hAnsi="Times New Roman" w:cs="Times New Roman"/>
          <w:sz w:val="24"/>
          <w:szCs w:val="24"/>
        </w:rPr>
        <w:t xml:space="preserve">a 2 kurników około 383,04 DJP, </w:t>
      </w:r>
      <w:r w:rsidRPr="009C0084">
        <w:rPr>
          <w:rFonts w:ascii="Times New Roman" w:hAnsi="Times New Roman" w:cs="Times New Roman"/>
          <w:sz w:val="24"/>
          <w:szCs w:val="24"/>
        </w:rPr>
        <w:t>4 silosów paszowych o pojemności 15 ton każdy,  4 zbiorników na gaz o pojemności około 6700 l  każdy z płytą, 4 zbiorników na ścieki technolog</w:t>
      </w:r>
      <w:r>
        <w:rPr>
          <w:rFonts w:ascii="Times New Roman" w:hAnsi="Times New Roman" w:cs="Times New Roman"/>
          <w:sz w:val="24"/>
          <w:szCs w:val="24"/>
        </w:rPr>
        <w:t>iczne o pojemności 6 m</w:t>
      </w:r>
      <w:r w:rsidRPr="009C0084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każdy, </w:t>
      </w:r>
      <w:r w:rsidRPr="009C0084">
        <w:rPr>
          <w:rFonts w:ascii="Times New Roman" w:hAnsi="Times New Roman" w:cs="Times New Roman"/>
          <w:sz w:val="24"/>
          <w:szCs w:val="24"/>
        </w:rPr>
        <w:t>1 zbiornik na ścieki bytowe o pojemności około 3,5 m</w:t>
      </w:r>
      <w:r w:rsidRPr="009C0084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C0084">
        <w:rPr>
          <w:rFonts w:ascii="Times New Roman" w:hAnsi="Times New Roman" w:cs="Times New Roman"/>
          <w:sz w:val="24"/>
          <w:szCs w:val="24"/>
        </w:rPr>
        <w:t xml:space="preserve"> każdy, pomieszczeniem do magazynowania słomy wraz z drogą dojazdową wzdłuż planowanej inwestycji oraz niezbędną infrastrukturą towarzyszącą wraz z rozbudową istniejącej płyty obornikowej przewidzianych do realizacji na działce ozna</w:t>
      </w:r>
      <w:r>
        <w:rPr>
          <w:rFonts w:ascii="Times New Roman" w:hAnsi="Times New Roman" w:cs="Times New Roman"/>
          <w:sz w:val="24"/>
          <w:szCs w:val="24"/>
        </w:rPr>
        <w:t xml:space="preserve">czonej numerem geodezyjnym 109 </w:t>
      </w:r>
      <w:r w:rsidRPr="009C0084">
        <w:rPr>
          <w:rFonts w:ascii="Times New Roman" w:hAnsi="Times New Roman" w:cs="Times New Roman"/>
          <w:sz w:val="24"/>
          <w:szCs w:val="24"/>
        </w:rPr>
        <w:t>w miejscowości Samszyce, powiat radziejowski, województwo kujawsko – pomorskie”</w:t>
      </w:r>
    </w:p>
    <w:p w:rsidR="009C0084" w:rsidRPr="00431F83" w:rsidRDefault="009C0084" w:rsidP="00431F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istnieje możliwość zapoznania się ze złożonym wnioskiem, jak i ze złożonym raportem, w którym wprowadzono dodatkowy wariant alternatywny wskazany w zmianie do wniosku.</w:t>
      </w:r>
    </w:p>
    <w:p w:rsidR="0014438B" w:rsidRDefault="0014438B" w:rsidP="004157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31F83" w:rsidRPr="00431F83" w:rsidRDefault="0014438B" w:rsidP="004157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Informuję,</w:t>
      </w:r>
      <w:r w:rsidR="00431F83" w:rsidRPr="00431F83">
        <w:rPr>
          <w:rFonts w:ascii="Times New Roman" w:hAnsi="Times New Roman" w:cs="Times New Roman"/>
          <w:sz w:val="24"/>
          <w:szCs w:val="24"/>
        </w:rPr>
        <w:t xml:space="preserve"> że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w dniu </w:t>
      </w:r>
      <w:r w:rsidR="009C0084">
        <w:rPr>
          <w:rFonts w:ascii="Times New Roman" w:hAnsi="Times New Roman" w:cs="Times New Roman"/>
          <w:b/>
          <w:sz w:val="24"/>
          <w:szCs w:val="24"/>
          <w:u w:val="single"/>
        </w:rPr>
        <w:t>5 października</w:t>
      </w:r>
      <w:r w:rsidR="00647129" w:rsidRPr="0041576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31F83" w:rsidRPr="00415769">
        <w:rPr>
          <w:rFonts w:ascii="Times New Roman" w:hAnsi="Times New Roman" w:cs="Times New Roman"/>
          <w:b/>
          <w:sz w:val="24"/>
          <w:szCs w:val="24"/>
          <w:u w:val="single"/>
        </w:rPr>
        <w:t xml:space="preserve">2012 roku, w Urzędzie Gminy Osięciny </w:t>
      </w:r>
      <w:r w:rsidR="009C008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431F83" w:rsidRPr="00415769">
        <w:rPr>
          <w:rFonts w:ascii="Times New Roman" w:hAnsi="Times New Roman" w:cs="Times New Roman"/>
          <w:b/>
          <w:sz w:val="24"/>
          <w:szCs w:val="24"/>
          <w:u w:val="single"/>
        </w:rPr>
        <w:t xml:space="preserve">w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Sali obrad</w:t>
      </w:r>
      <w:r w:rsidR="00431F83" w:rsidRPr="00415769">
        <w:rPr>
          <w:rFonts w:ascii="Times New Roman" w:hAnsi="Times New Roman" w:cs="Times New Roman"/>
          <w:b/>
          <w:sz w:val="24"/>
          <w:szCs w:val="24"/>
          <w:u w:val="single"/>
        </w:rPr>
        <w:t xml:space="preserve"> o godzinie </w:t>
      </w:r>
      <w:r w:rsidR="009C0084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:3</w:t>
      </w:r>
      <w:r w:rsidR="00431F83" w:rsidRPr="00415769">
        <w:rPr>
          <w:rFonts w:ascii="Times New Roman" w:hAnsi="Times New Roman" w:cs="Times New Roman"/>
          <w:b/>
          <w:sz w:val="24"/>
          <w:szCs w:val="24"/>
          <w:u w:val="single"/>
        </w:rPr>
        <w:t xml:space="preserve">0 </w:t>
      </w:r>
      <w:r w:rsidR="00431F83" w:rsidRPr="00431F83">
        <w:rPr>
          <w:rFonts w:ascii="Times New Roman" w:hAnsi="Times New Roman" w:cs="Times New Roman"/>
          <w:sz w:val="24"/>
          <w:szCs w:val="24"/>
        </w:rPr>
        <w:t>odbędzie się rozprawa administracyjna otwarta dla społeczeństwa, na którą zapraszam wszystkich zainteresowanych.</w:t>
      </w:r>
    </w:p>
    <w:p w:rsidR="00431F83" w:rsidRPr="00431F83" w:rsidRDefault="00431F83" w:rsidP="00431F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15769" w:rsidRDefault="00415769" w:rsidP="0041576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1A5103" w:rsidRDefault="001A5103" w:rsidP="0041576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1A5103" w:rsidRPr="00415769" w:rsidRDefault="001A5103" w:rsidP="0041576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431F83" w:rsidRPr="001A5103" w:rsidRDefault="001A5103" w:rsidP="001A510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1A5103">
        <w:rPr>
          <w:rFonts w:ascii="Times New Roman" w:hAnsi="Times New Roman" w:cs="Times New Roman"/>
          <w:sz w:val="20"/>
          <w:szCs w:val="20"/>
        </w:rPr>
        <w:t>Z up. Wójta Gminy Osięciny</w:t>
      </w:r>
    </w:p>
    <w:p w:rsidR="001A5103" w:rsidRDefault="001A5103" w:rsidP="001A510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1A5103" w:rsidRDefault="001A5103" w:rsidP="001A510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1A5103" w:rsidRPr="001A5103" w:rsidRDefault="001A5103" w:rsidP="001A510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</w:t>
      </w:r>
      <w:r w:rsidRPr="001A5103">
        <w:rPr>
          <w:rFonts w:ascii="Times New Roman" w:hAnsi="Times New Roman" w:cs="Times New Roman"/>
          <w:sz w:val="20"/>
          <w:szCs w:val="20"/>
        </w:rPr>
        <w:t xml:space="preserve">gr inż.  Renata Ładzińska </w:t>
      </w:r>
    </w:p>
    <w:sectPr w:rsidR="001A5103" w:rsidRPr="001A5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450"/>
    <w:rsid w:val="001050D5"/>
    <w:rsid w:val="0014438B"/>
    <w:rsid w:val="001A5103"/>
    <w:rsid w:val="00204450"/>
    <w:rsid w:val="00415769"/>
    <w:rsid w:val="00431F83"/>
    <w:rsid w:val="005C2DA1"/>
    <w:rsid w:val="00647129"/>
    <w:rsid w:val="006D18B1"/>
    <w:rsid w:val="00732093"/>
    <w:rsid w:val="007C2841"/>
    <w:rsid w:val="008B4B44"/>
    <w:rsid w:val="009268DA"/>
    <w:rsid w:val="009C0084"/>
    <w:rsid w:val="009C4E5E"/>
    <w:rsid w:val="00B5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12</cp:revision>
  <cp:lastPrinted>2012-09-04T12:03:00Z</cp:lastPrinted>
  <dcterms:created xsi:type="dcterms:W3CDTF">2012-04-13T10:29:00Z</dcterms:created>
  <dcterms:modified xsi:type="dcterms:W3CDTF">2012-09-04T12:03:00Z</dcterms:modified>
</cp:coreProperties>
</file>