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2F2" w:rsidRPr="00E932F2" w:rsidRDefault="00E932F2" w:rsidP="00E932F2">
      <w:pPr>
        <w:jc w:val="right"/>
        <w:rPr>
          <w:rFonts w:ascii="Times New Roman" w:hAnsi="Times New Roman" w:cs="Times New Roman"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>Osięciny, dnia 14 marca 2012 rok</w:t>
      </w:r>
    </w:p>
    <w:p w:rsidR="00E932F2" w:rsidRPr="00E932F2" w:rsidRDefault="00E932F2" w:rsidP="00E932F2">
      <w:pPr>
        <w:rPr>
          <w:rFonts w:ascii="Times New Roman" w:hAnsi="Times New Roman" w:cs="Times New Roman"/>
          <w:b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>AGiSO 6220.11.2011.2012</w:t>
      </w:r>
    </w:p>
    <w:p w:rsidR="00E932F2" w:rsidRPr="00E932F2" w:rsidRDefault="00E932F2" w:rsidP="00E932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2F2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E932F2" w:rsidRPr="00E932F2" w:rsidRDefault="00E932F2" w:rsidP="00E932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2F2">
        <w:rPr>
          <w:rFonts w:ascii="Times New Roman" w:hAnsi="Times New Roman" w:cs="Times New Roman"/>
          <w:b/>
          <w:sz w:val="24"/>
          <w:szCs w:val="24"/>
        </w:rPr>
        <w:t>o rozprawie administracyjnej</w:t>
      </w:r>
    </w:p>
    <w:p w:rsidR="00E932F2" w:rsidRPr="00E932F2" w:rsidRDefault="00E932F2" w:rsidP="00E932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32F2" w:rsidRPr="00E932F2" w:rsidRDefault="00E932F2" w:rsidP="00E932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 xml:space="preserve">Na podstawie art. 33 ust. 1, w związku z art. 79 ust. 1  ustawy z dnia 3 października 2008r. o udostępnianiu informacji o środowisku i jego ochronie, udziale społeczeństwa w ochronie środowiska oraz o ocenach oddziaływania na środowisko (Dz. U. Nr 199, poz. 1227 ze zm.) oraz art. 89 Kodeksu postępowania administracyjnego (Dz. U. z 2000 r. Nr 98, poz. 1071 z późn. zm.), </w:t>
      </w:r>
    </w:p>
    <w:p w:rsidR="00E932F2" w:rsidRPr="00E932F2" w:rsidRDefault="00E932F2" w:rsidP="00E932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>Wójt Gminy Osięciny informuje, że w dniu 09.12.2011 roku wpłynął wniosek Pana Huberta Szelągowskiego zam. Borucin Kolonia 34, gmina Osięcin</w:t>
      </w:r>
      <w:r>
        <w:rPr>
          <w:rFonts w:ascii="Times New Roman" w:hAnsi="Times New Roman" w:cs="Times New Roman"/>
          <w:sz w:val="24"/>
          <w:szCs w:val="24"/>
        </w:rPr>
        <w:t xml:space="preserve">y o wydanie decyzji </w:t>
      </w:r>
      <w:r>
        <w:rPr>
          <w:rFonts w:ascii="Times New Roman" w:hAnsi="Times New Roman" w:cs="Times New Roman"/>
          <w:sz w:val="24"/>
          <w:szCs w:val="24"/>
        </w:rPr>
        <w:br/>
      </w:r>
      <w:r w:rsidRPr="00E932F2">
        <w:rPr>
          <w:rFonts w:ascii="Times New Roman" w:hAnsi="Times New Roman" w:cs="Times New Roman"/>
          <w:sz w:val="24"/>
          <w:szCs w:val="24"/>
        </w:rPr>
        <w:t>o środowiskowych uwarunkowaniach dla przedsięw</w:t>
      </w:r>
      <w:r>
        <w:rPr>
          <w:rFonts w:ascii="Times New Roman" w:hAnsi="Times New Roman" w:cs="Times New Roman"/>
          <w:sz w:val="24"/>
          <w:szCs w:val="24"/>
        </w:rPr>
        <w:t xml:space="preserve">zięcia polegającego na budowie </w:t>
      </w:r>
      <w:r>
        <w:rPr>
          <w:rFonts w:ascii="Times New Roman" w:hAnsi="Times New Roman" w:cs="Times New Roman"/>
          <w:sz w:val="24"/>
          <w:szCs w:val="24"/>
        </w:rPr>
        <w:br/>
      </w:r>
      <w:r w:rsidRPr="00E932F2">
        <w:rPr>
          <w:rFonts w:ascii="Times New Roman" w:hAnsi="Times New Roman" w:cs="Times New Roman"/>
          <w:sz w:val="24"/>
          <w:szCs w:val="24"/>
        </w:rPr>
        <w:t>3 kurników służących do hodowli drobiu (brojleró</w:t>
      </w:r>
      <w:r>
        <w:rPr>
          <w:rFonts w:ascii="Times New Roman" w:hAnsi="Times New Roman" w:cs="Times New Roman"/>
          <w:sz w:val="24"/>
          <w:szCs w:val="24"/>
        </w:rPr>
        <w:t xml:space="preserve">w) o powierzchni około 6200 m2 </w:t>
      </w:r>
      <w:r>
        <w:rPr>
          <w:rFonts w:ascii="Times New Roman" w:hAnsi="Times New Roman" w:cs="Times New Roman"/>
          <w:sz w:val="24"/>
          <w:szCs w:val="24"/>
        </w:rPr>
        <w:br/>
      </w:r>
      <w:r w:rsidRPr="00E932F2">
        <w:rPr>
          <w:rFonts w:ascii="Times New Roman" w:hAnsi="Times New Roman" w:cs="Times New Roman"/>
          <w:sz w:val="24"/>
          <w:szCs w:val="24"/>
        </w:rPr>
        <w:t>z pomieszczeniem gospodarczym o powierzchni 600m2 oraz  6 zbiornikami na ścieki technologiczne o pojemności 6m3 każdy, 3 zbiornikami na ścieki bytowe o pojemności 2m</w:t>
      </w:r>
      <w:r w:rsidRPr="00E932F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932F2">
        <w:rPr>
          <w:rFonts w:ascii="Times New Roman" w:hAnsi="Times New Roman" w:cs="Times New Roman"/>
          <w:sz w:val="24"/>
          <w:szCs w:val="24"/>
        </w:rPr>
        <w:t xml:space="preserve"> każdy, 9 silosów paszowych, 3 zbiorników na gaz o pojemności 6700 l każdy, 2 silosów magazynowych o pojemności 150 ton każdy, podajniki kubełkowe, wraz z drogą dojazdową oraz niezbędną infrastrukturą towarzyszącą usytuowanych na działce oznaczonej numerem geodezyjnym 192/1 i 195/1 w miejscowości Borucin wraz z płytą obornikową o powierzchni około 470 m2 i zbiornikiem o pojemności około 74 m 3 przewidzianych do realizacji na działce oznaczonej numerem geodezyjnym 47/1 w miejscowości Borucin, powiat radziejowski, województwo kujawsko – pomorskie.</w:t>
      </w:r>
    </w:p>
    <w:p w:rsidR="00E932F2" w:rsidRPr="00E932F2" w:rsidRDefault="00E932F2" w:rsidP="00E932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 xml:space="preserve">Mając na uwadze, postanowienie Państwowego Powiatowego  Inspektora  Sanitarnego w Radziejowie oraz opinię Regionalnego Dyrektora Ochrony Środowiska w Bydgoszczy, przygotowano ocenę oddziaływania na środowisko dla w/w przedsięwzięcia – raport, z którym można się zapoznać. </w:t>
      </w:r>
    </w:p>
    <w:p w:rsidR="00E932F2" w:rsidRPr="00E932F2" w:rsidRDefault="00E932F2" w:rsidP="00E932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 xml:space="preserve">Zawiadamiam wszystkich zainteresowanych o możliwości zapoznania się z dokumentacją sprawy – raportem i innymi dokumentami – wnioskiem, kartą informacyjną przedsięwzięcia, celem składania uwag i wniosków w formie pisemnej, elektronicznej na adres ugosieciny@q4.pl i ustnej w pokoju nr 11 Urzędu Gminy Osięciny w godzinach urzędowania: od godziny 7:30 do 15:30, </w:t>
      </w:r>
    </w:p>
    <w:p w:rsidR="00E932F2" w:rsidRPr="00E932F2" w:rsidRDefault="00E932F2" w:rsidP="00E932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32F2">
        <w:rPr>
          <w:rFonts w:ascii="Times New Roman" w:hAnsi="Times New Roman" w:cs="Times New Roman"/>
          <w:b/>
          <w:sz w:val="24"/>
          <w:szCs w:val="24"/>
          <w:u w:val="single"/>
        </w:rPr>
        <w:t>w terminie od  15 marca do 13 kwietnia 2012 r..</w:t>
      </w:r>
    </w:p>
    <w:p w:rsidR="00E932F2" w:rsidRPr="00E932F2" w:rsidRDefault="00E932F2" w:rsidP="00E932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32F2" w:rsidRPr="00E932F2" w:rsidRDefault="00E932F2" w:rsidP="00E932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>Złożone uwagi i wnioski zostaną rozpatrzone przez  Urząd Gminy Osięciny przed wydaniem decyzji o środowiskowych uwarunkowaniach.</w:t>
      </w:r>
    </w:p>
    <w:p w:rsidR="00E932F2" w:rsidRPr="00E932F2" w:rsidRDefault="00E932F2" w:rsidP="00E932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2F2">
        <w:rPr>
          <w:rFonts w:ascii="Times New Roman" w:hAnsi="Times New Roman" w:cs="Times New Roman"/>
          <w:sz w:val="24"/>
          <w:szCs w:val="24"/>
        </w:rPr>
        <w:t xml:space="preserve">Na koniec informuję, że w terminie </w:t>
      </w:r>
      <w:r w:rsidRPr="00E932F2">
        <w:rPr>
          <w:rFonts w:ascii="Times New Roman" w:hAnsi="Times New Roman" w:cs="Times New Roman"/>
          <w:b/>
          <w:sz w:val="28"/>
          <w:szCs w:val="28"/>
          <w:u w:val="single"/>
        </w:rPr>
        <w:t xml:space="preserve">16 kwietnia 2012 roku, w Urzędzie Gminy Osięciny w pokoju nr 21 - Sala Obrad o godzinie 10:00 </w:t>
      </w:r>
      <w:r w:rsidRPr="00E932F2">
        <w:rPr>
          <w:rFonts w:ascii="Times New Roman" w:hAnsi="Times New Roman" w:cs="Times New Roman"/>
          <w:sz w:val="24"/>
          <w:szCs w:val="24"/>
        </w:rPr>
        <w:t xml:space="preserve">odbędzie się rozprawa administracyjna otwarta dla społeczeństwa, na którą zapraszam wszystkich zainteresowanych. </w:t>
      </w:r>
    </w:p>
    <w:p w:rsidR="00651B50" w:rsidRDefault="00651B50" w:rsidP="00E93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32F2" w:rsidRDefault="00E932F2" w:rsidP="00E93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32F2" w:rsidRPr="00E932F2" w:rsidRDefault="00E932F2" w:rsidP="00E932F2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932F2">
        <w:rPr>
          <w:rFonts w:ascii="Times New Roman" w:hAnsi="Times New Roman" w:cs="Times New Roman"/>
          <w:i/>
          <w:sz w:val="24"/>
          <w:szCs w:val="24"/>
        </w:rPr>
        <w:t xml:space="preserve">Inspektor </w:t>
      </w:r>
    </w:p>
    <w:p w:rsidR="00E932F2" w:rsidRPr="00E932F2" w:rsidRDefault="00E932F2" w:rsidP="00E932F2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E932F2">
        <w:rPr>
          <w:rFonts w:ascii="Times New Roman" w:hAnsi="Times New Roman" w:cs="Times New Roman"/>
          <w:i/>
          <w:sz w:val="24"/>
          <w:szCs w:val="24"/>
        </w:rPr>
        <w:t>mgr inż. Renata Ładzińska</w:t>
      </w:r>
    </w:p>
    <w:sectPr w:rsidR="00E932F2" w:rsidRPr="00E93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789"/>
    <w:rsid w:val="00067789"/>
    <w:rsid w:val="00651B50"/>
    <w:rsid w:val="00E9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3</cp:revision>
  <dcterms:created xsi:type="dcterms:W3CDTF">2012-03-15T14:11:00Z</dcterms:created>
  <dcterms:modified xsi:type="dcterms:W3CDTF">2012-03-15T14:13:00Z</dcterms:modified>
</cp:coreProperties>
</file>